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71909" w14:textId="491FCC2B" w:rsidR="004E6EE6" w:rsidRDefault="0053109B">
      <w:pPr>
        <w:pStyle w:val="1"/>
        <w:spacing w:line="800" w:lineRule="exact"/>
        <w:jc w:val="center"/>
        <w:rPr>
          <w:rFonts w:ascii="方正小标宋简体" w:eastAsia="方正小标宋简体" w:hAnsi="方正小标宋简体" w:cs="方正小标宋简体" w:hint="eastAsia"/>
          <w:szCs w:val="44"/>
        </w:rPr>
      </w:pPr>
      <w:r>
        <w:rPr>
          <w:rFonts w:ascii="方正小标宋简体" w:eastAsia="方正小标宋简体" w:hAnsi="方正小标宋简体" w:cs="方正小标宋简体" w:hint="eastAsia"/>
          <w:szCs w:val="44"/>
        </w:rPr>
        <w:t>采购文件</w:t>
      </w:r>
    </w:p>
    <w:p w14:paraId="267857EC" w14:textId="77777777" w:rsidR="004E6EE6" w:rsidRDefault="004E6EE6"/>
    <w:p w14:paraId="71D1B0B4" w14:textId="77777777" w:rsidR="004E6EE6" w:rsidRPr="00A86572" w:rsidRDefault="004E6EE6">
      <w:pPr>
        <w:spacing w:line="560" w:lineRule="exact"/>
        <w:ind w:firstLineChars="200" w:firstLine="640"/>
        <w:rPr>
          <w:rFonts w:ascii="仿宋_GB2312" w:eastAsia="仿宋_GB2312" w:hAnsi="仿宋_GB2312" w:cs="仿宋_GB2312" w:hint="eastAsia"/>
          <w:sz w:val="32"/>
          <w:szCs w:val="32"/>
          <w:shd w:val="clear" w:color="auto" w:fill="FFFFFF"/>
        </w:rPr>
      </w:pPr>
    </w:p>
    <w:p w14:paraId="1474DD88" w14:textId="77777777" w:rsidR="004E6EE6" w:rsidRPr="00A86572" w:rsidRDefault="00000000">
      <w:pPr>
        <w:spacing w:line="560" w:lineRule="exact"/>
        <w:ind w:firstLineChars="200" w:firstLine="640"/>
        <w:rPr>
          <w:rFonts w:ascii="黑体" w:eastAsia="黑体" w:hAnsi="黑体" w:cs="仿宋_GB2312" w:hint="eastAsia"/>
          <w:sz w:val="32"/>
          <w:szCs w:val="32"/>
        </w:rPr>
      </w:pPr>
      <w:r w:rsidRPr="00A86572">
        <w:rPr>
          <w:rFonts w:ascii="黑体" w:eastAsia="黑体" w:hAnsi="黑体" w:cs="仿宋_GB2312" w:hint="eastAsia"/>
          <w:sz w:val="32"/>
          <w:szCs w:val="32"/>
        </w:rPr>
        <w:t>一、项目概况</w:t>
      </w:r>
    </w:p>
    <w:p w14:paraId="626372DC" w14:textId="77777777" w:rsidR="004E6EE6"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为推进陕西省咸阳市过塘污水处理厂项目</w:t>
      </w:r>
      <w:r>
        <w:rPr>
          <w:rFonts w:ascii="仿宋_GB2312" w:eastAsia="仿宋_GB2312" w:hAnsi="仿宋_GB2312" w:cs="仿宋_GB2312" w:hint="eastAsia"/>
          <w:sz w:val="32"/>
          <w:szCs w:val="32"/>
        </w:rPr>
        <w:t>，根据本项目法律事务实际工作需要，拟采用比选采购的方式，确定本项目专项法律顾问服务提供单位</w:t>
      </w:r>
      <w:r>
        <w:rPr>
          <w:rFonts w:ascii="仿宋_GB2312" w:eastAsia="仿宋_GB2312" w:hAnsi="仿宋_GB2312" w:cs="仿宋_GB2312" w:hint="eastAsia"/>
          <w:sz w:val="32"/>
          <w:szCs w:val="32"/>
          <w:shd w:val="clear" w:color="auto" w:fill="FFFFFF"/>
        </w:rPr>
        <w:t xml:space="preserve">。 </w:t>
      </w:r>
    </w:p>
    <w:p w14:paraId="1C3A5491" w14:textId="4F27B54A" w:rsidR="004E6EE6" w:rsidRPr="00A86572" w:rsidRDefault="00000000" w:rsidP="00A86572">
      <w:pPr>
        <w:spacing w:line="560" w:lineRule="exact"/>
        <w:ind w:firstLineChars="200" w:firstLine="640"/>
        <w:rPr>
          <w:rFonts w:ascii="黑体" w:eastAsia="黑体" w:hAnsi="黑体" w:cs="仿宋_GB2312" w:hint="eastAsia"/>
          <w:sz w:val="32"/>
          <w:szCs w:val="32"/>
        </w:rPr>
      </w:pPr>
      <w:r w:rsidRPr="00A86572">
        <w:rPr>
          <w:rFonts w:ascii="黑体" w:eastAsia="黑体" w:hAnsi="黑体" w:cs="仿宋_GB2312" w:hint="eastAsia"/>
          <w:sz w:val="32"/>
          <w:szCs w:val="32"/>
        </w:rPr>
        <w:t>二、服务内容</w:t>
      </w:r>
    </w:p>
    <w:p w14:paraId="1C16E2DB" w14:textId="77777777" w:rsidR="00784DE9" w:rsidRDefault="00000000" w:rsidP="00784DE9">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对项目公司进行全方面的法律尽职调查，出具相应法律尽调报告，提示风险事项、提出解决方案等。</w:t>
      </w:r>
      <w:r w:rsidR="00784DE9">
        <w:rPr>
          <w:rFonts w:ascii="仿宋_GB2312" w:eastAsia="仿宋_GB2312" w:hAnsi="仿宋_GB2312" w:cs="仿宋_GB2312" w:hint="eastAsia"/>
          <w:sz w:val="32"/>
          <w:szCs w:val="32"/>
        </w:rPr>
        <w:t>差旅地点根据采购人需求确定，费用由采购人承担。</w:t>
      </w:r>
    </w:p>
    <w:p w14:paraId="6897676E" w14:textId="6411AE5D" w:rsidR="00A86572" w:rsidRPr="00A86572" w:rsidRDefault="00A86572" w:rsidP="00A86572">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三、</w:t>
      </w:r>
      <w:r w:rsidRPr="00A86572">
        <w:rPr>
          <w:rFonts w:ascii="黑体" w:eastAsia="黑体" w:hAnsi="黑体" w:cs="仿宋_GB2312" w:hint="eastAsia"/>
          <w:sz w:val="32"/>
          <w:szCs w:val="32"/>
        </w:rPr>
        <w:t>控制价</w:t>
      </w:r>
    </w:p>
    <w:p w14:paraId="783459C9" w14:textId="4C25BCC9" w:rsidR="004E6EE6" w:rsidRPr="00A86572" w:rsidRDefault="00A86572" w:rsidP="00A8657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根据市场调研情况，确定</w:t>
      </w:r>
      <w:r w:rsidRPr="00A86572">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控制价，</w:t>
      </w:r>
      <w:r w:rsidRPr="00A86572">
        <w:rPr>
          <w:rFonts w:ascii="仿宋_GB2312" w:eastAsia="仿宋_GB2312" w:hAnsi="仿宋_GB2312" w:cs="仿宋_GB2312" w:hint="eastAsia"/>
          <w:sz w:val="32"/>
          <w:szCs w:val="32"/>
        </w:rPr>
        <w:t>服务金额不超过4.5万元（</w:t>
      </w:r>
      <w:r>
        <w:rPr>
          <w:rFonts w:ascii="仿宋_GB2312" w:eastAsia="仿宋_GB2312" w:hAnsi="仿宋_GB2312" w:cs="仿宋_GB2312" w:hint="eastAsia"/>
          <w:sz w:val="32"/>
          <w:szCs w:val="32"/>
        </w:rPr>
        <w:t>税费等全部费用</w:t>
      </w:r>
      <w:r w:rsidRPr="00A86572">
        <w:rPr>
          <w:rFonts w:ascii="仿宋_GB2312" w:eastAsia="仿宋_GB2312" w:hAnsi="仿宋_GB2312" w:cs="仿宋_GB2312" w:hint="eastAsia"/>
          <w:sz w:val="32"/>
          <w:szCs w:val="32"/>
        </w:rPr>
        <w:t>）。</w:t>
      </w:r>
    </w:p>
    <w:p w14:paraId="0B657187" w14:textId="7FB06218" w:rsidR="004E6EE6" w:rsidRPr="00A86572" w:rsidRDefault="00A86572" w:rsidP="00A86572">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四</w:t>
      </w:r>
      <w:r w:rsidRPr="00A86572">
        <w:rPr>
          <w:rFonts w:ascii="黑体" w:eastAsia="黑体" w:hAnsi="黑体" w:cs="仿宋_GB2312" w:hint="eastAsia"/>
          <w:sz w:val="32"/>
          <w:szCs w:val="32"/>
        </w:rPr>
        <w:t>、供应商资格要求</w:t>
      </w:r>
    </w:p>
    <w:p w14:paraId="4DC1051C" w14:textId="51BF1E77" w:rsidR="004E6EE6" w:rsidRDefault="00A86572">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1．在中华人民共和国境内合法设立并有效存续，持有有效执业许可证的律师事务所（提供通过年检的执业许可证等证明资料）；</w:t>
      </w:r>
    </w:p>
    <w:p w14:paraId="00EDDE70" w14:textId="510C4BE6" w:rsidR="004E6EE6" w:rsidRDefault="00A86572">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2.未被“信用中国”（www.creditchina.gov.cn）、中国政府采购网（www.ccgp.gov.cn）列入失信被执行人、重大税收违法案件当事人名单、严重违法失信行为记录名单；</w:t>
      </w:r>
    </w:p>
    <w:p w14:paraId="407B2B4E" w14:textId="34017194" w:rsidR="004E6EE6" w:rsidRDefault="00A86572">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3.投标人单位负责人为同一人、同一律师事务所的不同分支机构或者存在直接控股、管理关系、关联关系的不同供应商，不得参加同一合同项下的采购活动；</w:t>
      </w:r>
    </w:p>
    <w:p w14:paraId="50392727" w14:textId="601B27A7" w:rsidR="004E6EE6" w:rsidRDefault="00A86572">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lastRenderedPageBreak/>
        <w:t>4.本次</w:t>
      </w:r>
      <w:r w:rsidR="0055162E">
        <w:rPr>
          <w:rFonts w:ascii="仿宋_GB2312" w:eastAsia="仿宋_GB2312" w:hAnsi="仿宋_GB2312" w:cs="仿宋_GB2312" w:hint="eastAsia"/>
          <w:kern w:val="0"/>
          <w:sz w:val="32"/>
          <w:szCs w:val="32"/>
        </w:rPr>
        <w:t>采购</w:t>
      </w:r>
      <w:r>
        <w:rPr>
          <w:rFonts w:ascii="仿宋_GB2312" w:eastAsia="仿宋_GB2312" w:hAnsi="仿宋_GB2312" w:cs="仿宋_GB2312" w:hint="eastAsia"/>
          <w:kern w:val="0"/>
          <w:sz w:val="32"/>
          <w:szCs w:val="32"/>
        </w:rPr>
        <w:t>要求拟派项目负责人须具有有效年检记录的律师执业资格证（须提供相关证明材料复印件）。</w:t>
      </w:r>
    </w:p>
    <w:p w14:paraId="68682DEC" w14:textId="6D72022F" w:rsidR="0053109B" w:rsidRPr="0053109B" w:rsidRDefault="0053109B" w:rsidP="0053109B">
      <w:pPr>
        <w:spacing w:line="560" w:lineRule="exact"/>
        <w:ind w:firstLineChars="200" w:firstLine="640"/>
        <w:rPr>
          <w:rFonts w:ascii="黑体" w:eastAsia="黑体" w:hAnsi="黑体" w:cs="仿宋_GB2312" w:hint="eastAsia"/>
          <w:sz w:val="32"/>
          <w:szCs w:val="32"/>
        </w:rPr>
      </w:pPr>
      <w:r w:rsidRPr="0053109B">
        <w:rPr>
          <w:rFonts w:ascii="黑体" w:eastAsia="黑体" w:hAnsi="黑体" w:cs="仿宋_GB2312" w:hint="eastAsia"/>
          <w:sz w:val="32"/>
          <w:szCs w:val="32"/>
        </w:rPr>
        <w:t>五、</w:t>
      </w:r>
      <w:r>
        <w:rPr>
          <w:rFonts w:ascii="黑体" w:eastAsia="黑体" w:hAnsi="黑体" w:cs="仿宋_GB2312" w:hint="eastAsia"/>
          <w:sz w:val="32"/>
          <w:szCs w:val="32"/>
        </w:rPr>
        <w:t>报价要求</w:t>
      </w:r>
    </w:p>
    <w:p w14:paraId="4AAC1AD2" w14:textId="1385D669" w:rsidR="0053109B" w:rsidRDefault="0053109B" w:rsidP="0053109B">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响应单位需提供以下资料</w:t>
      </w:r>
    </w:p>
    <w:p w14:paraId="636B7429" w14:textId="76D19161" w:rsidR="0053109B" w:rsidRDefault="0053109B" w:rsidP="0053109B">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1.营业执照副本复印件（加盖公章）；</w:t>
      </w:r>
    </w:p>
    <w:p w14:paraId="2C542475" w14:textId="7FCB157F" w:rsidR="0053109B" w:rsidRDefault="0053109B" w:rsidP="0053109B">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2.法定代表人或授权代表人身份证复印件（加盖公章）；</w:t>
      </w:r>
    </w:p>
    <w:p w14:paraId="330774FF" w14:textId="1A5F650B" w:rsidR="0053109B" w:rsidRDefault="0053109B" w:rsidP="0053109B">
      <w:pPr>
        <w:widowControl/>
        <w:shd w:val="clear" w:color="auto" w:fill="FFFFFF"/>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3.投标申请及声明；</w:t>
      </w:r>
    </w:p>
    <w:p w14:paraId="402021F8" w14:textId="58B41BF7" w:rsidR="0053109B" w:rsidRPr="0053109B" w:rsidRDefault="0053109B" w:rsidP="0053109B">
      <w:pPr>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4.</w:t>
      </w:r>
      <w:r w:rsidRPr="0053109B">
        <w:rPr>
          <w:rFonts w:ascii="仿宋_GB2312" w:eastAsia="仿宋_GB2312" w:hAnsi="仿宋_GB2312" w:cs="仿宋_GB2312"/>
          <w:color w:val="000000"/>
          <w:kern w:val="0"/>
          <w:sz w:val="32"/>
          <w:szCs w:val="32"/>
        </w:rPr>
        <w:t>授权委托书；</w:t>
      </w:r>
    </w:p>
    <w:p w14:paraId="2BC3FDF0" w14:textId="10A1C76F" w:rsidR="0053109B" w:rsidRDefault="0053109B" w:rsidP="0053109B">
      <w:pPr>
        <w:widowControl/>
        <w:shd w:val="clear" w:color="auto" w:fill="FFFFFF"/>
        <w:spacing w:line="560" w:lineRule="exact"/>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sz w:val="32"/>
          <w:szCs w:val="32"/>
          <w:shd w:val="clear" w:color="auto" w:fill="FFFFFF"/>
        </w:rPr>
        <w:t>5.</w:t>
      </w:r>
      <w:r>
        <w:rPr>
          <w:rFonts w:ascii="仿宋_GB2312" w:eastAsia="仿宋_GB2312" w:hAnsi="仿宋_GB2312" w:cs="仿宋_GB2312" w:hint="eastAsia"/>
          <w:color w:val="000000"/>
          <w:kern w:val="0"/>
          <w:sz w:val="32"/>
          <w:szCs w:val="32"/>
        </w:rPr>
        <w:t>投标人保密承诺函；</w:t>
      </w:r>
    </w:p>
    <w:p w14:paraId="18F1A7AC" w14:textId="296CB050" w:rsidR="0053109B" w:rsidRDefault="0053109B" w:rsidP="0053109B">
      <w:pPr>
        <w:widowControl/>
        <w:shd w:val="clear" w:color="auto" w:fill="FFFFFF"/>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6.报价函；</w:t>
      </w:r>
    </w:p>
    <w:p w14:paraId="09BA2FE7" w14:textId="5FE6C20B" w:rsidR="0053109B" w:rsidRPr="0053109B" w:rsidRDefault="0053109B" w:rsidP="0053109B">
      <w:pPr>
        <w:ind w:firstLineChars="200" w:firstLine="640"/>
        <w:rPr>
          <w:rFonts w:ascii="仿宋_GB2312" w:eastAsia="仿宋_GB2312" w:hAnsi="仿宋_GB2312" w:cs="仿宋_GB2312" w:hint="eastAsia"/>
          <w:color w:val="000000"/>
          <w:kern w:val="0"/>
          <w:sz w:val="32"/>
          <w:szCs w:val="32"/>
        </w:rPr>
      </w:pPr>
      <w:r>
        <w:rPr>
          <w:rFonts w:ascii="仿宋_GB2312" w:eastAsia="仿宋_GB2312" w:hAnsi="仿宋_GB2312" w:cs="仿宋_GB2312" w:hint="eastAsia"/>
          <w:color w:val="000000"/>
          <w:kern w:val="0"/>
          <w:sz w:val="32"/>
          <w:szCs w:val="32"/>
        </w:rPr>
        <w:t>7.</w:t>
      </w:r>
      <w:r w:rsidRPr="0053109B">
        <w:rPr>
          <w:rFonts w:ascii="仿宋_GB2312" w:eastAsia="仿宋_GB2312" w:hAnsi="仿宋_GB2312" w:cs="仿宋_GB2312"/>
          <w:color w:val="000000"/>
          <w:kern w:val="0"/>
          <w:sz w:val="32"/>
          <w:szCs w:val="32"/>
        </w:rPr>
        <w:t>资信文件，包括但不限于律所情况，格式自定；</w:t>
      </w:r>
    </w:p>
    <w:p w14:paraId="46CC7028" w14:textId="6AC759DE" w:rsidR="0053109B" w:rsidRDefault="0053109B" w:rsidP="0053109B">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8.技术文件，包括但不限于：服务方案、团队情况等，格式自定；</w:t>
      </w:r>
    </w:p>
    <w:p w14:paraId="121C465B" w14:textId="342AA7E3" w:rsidR="0053109B" w:rsidRPr="0053109B" w:rsidRDefault="0053109B" w:rsidP="0053109B">
      <w:pPr>
        <w:pStyle w:val="10"/>
        <w:spacing w:after="0" w:line="560" w:lineRule="exact"/>
        <w:ind w:left="140" w:firstLineChars="150" w:firstLine="480"/>
        <w:rPr>
          <w:rFonts w:ascii="仿宋_GB2312" w:eastAsia="仿宋_GB2312" w:hAnsi="仿宋_GB2312" w:cs="仿宋_GB2312" w:hint="eastAsia"/>
          <w:sz w:val="32"/>
          <w:szCs w:val="32"/>
          <w:u w:val="single"/>
          <w:shd w:val="clear" w:color="auto" w:fill="FFFFFF"/>
        </w:rPr>
      </w:pPr>
      <w:r>
        <w:rPr>
          <w:rFonts w:ascii="仿宋_GB2312" w:eastAsia="仿宋_GB2312" w:hAnsi="仿宋_GB2312" w:cs="仿宋_GB2312" w:hint="eastAsia"/>
          <w:sz w:val="32"/>
          <w:szCs w:val="32"/>
          <w:shd w:val="clear" w:color="auto" w:fill="FFFFFF"/>
        </w:rPr>
        <w:t>供应商需将投标材料装订成册，正面加盖公章，侧面加盖骑缝公章，正本1份、副本2份，响应截止时间前邮寄至</w:t>
      </w:r>
      <w:r w:rsidRPr="0053109B">
        <w:rPr>
          <w:rFonts w:ascii="仿宋_GB2312" w:eastAsia="仿宋_GB2312" w:hAnsi="仿宋" w:cs="仿宋" w:hint="eastAsia"/>
          <w:bCs/>
          <w:sz w:val="32"/>
          <w:szCs w:val="32"/>
          <w:u w:val="single"/>
        </w:rPr>
        <w:t>杭州市西湖区三台山路3号</w:t>
      </w:r>
      <w:r>
        <w:rPr>
          <w:rFonts w:ascii="仿宋_GB2312" w:eastAsia="仿宋_GB2312" w:hAnsi="仿宋" w:cs="仿宋" w:hint="eastAsia"/>
          <w:bCs/>
          <w:sz w:val="32"/>
          <w:szCs w:val="32"/>
          <w:u w:val="single"/>
        </w:rPr>
        <w:t>，陆先生，13585206698。</w:t>
      </w:r>
      <w:r w:rsidRPr="00181189">
        <w:rPr>
          <w:rFonts w:ascii="仿宋_GB2312" w:eastAsia="仿宋_GB2312" w:hAnsi="仿宋" w:cs="仿宋" w:hint="eastAsia"/>
          <w:sz w:val="32"/>
          <w:szCs w:val="32"/>
        </w:rPr>
        <w:t>扫描件（电子版）</w:t>
      </w:r>
      <w:r>
        <w:rPr>
          <w:rFonts w:ascii="仿宋_GB2312" w:eastAsia="仿宋_GB2312" w:hAnsi="仿宋" w:cs="仿宋" w:hint="eastAsia"/>
          <w:sz w:val="32"/>
          <w:szCs w:val="32"/>
        </w:rPr>
        <w:t>1份</w:t>
      </w:r>
      <w:r w:rsidRPr="00181189">
        <w:rPr>
          <w:rFonts w:ascii="仿宋_GB2312" w:eastAsia="仿宋_GB2312" w:hAnsi="仿宋" w:cs="仿宋" w:hint="eastAsia"/>
          <w:sz w:val="32"/>
          <w:szCs w:val="32"/>
        </w:rPr>
        <w:t>方式将响应文件（需盖公章）发送至luchenkaicoming@163.com（以邮件接收时间为准）。</w:t>
      </w:r>
    </w:p>
    <w:p w14:paraId="1670491D" w14:textId="77777777" w:rsidR="00A86572" w:rsidRPr="00A86572" w:rsidRDefault="00A86572" w:rsidP="00A86572">
      <w:pPr>
        <w:spacing w:line="560" w:lineRule="exact"/>
        <w:ind w:firstLineChars="200" w:firstLine="640"/>
        <w:rPr>
          <w:rFonts w:ascii="黑体" w:eastAsia="黑体" w:hAnsi="黑体" w:cs="仿宋_GB2312" w:hint="eastAsia"/>
          <w:sz w:val="32"/>
          <w:szCs w:val="32"/>
        </w:rPr>
      </w:pPr>
      <w:r w:rsidRPr="00A86572">
        <w:rPr>
          <w:rFonts w:ascii="黑体" w:eastAsia="黑体" w:hAnsi="黑体" w:cs="仿宋_GB2312" w:hint="eastAsia"/>
          <w:sz w:val="32"/>
          <w:szCs w:val="32"/>
        </w:rPr>
        <w:t>五、比选程序</w:t>
      </w:r>
    </w:p>
    <w:p w14:paraId="6CB198F3" w14:textId="77777777" w:rsidR="00A86572" w:rsidRDefault="00A86572" w:rsidP="00A86572">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1.在公司官网发布比选公告；</w:t>
      </w:r>
    </w:p>
    <w:p w14:paraId="7445A40D" w14:textId="77777777" w:rsidR="00A86572" w:rsidRDefault="00A86572" w:rsidP="00A86572">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2.自比选公告发出之日至供应商提交响应文件截止之日，一般不少于3日；</w:t>
      </w:r>
    </w:p>
    <w:p w14:paraId="2EB377A4" w14:textId="77777777" w:rsidR="00A86572" w:rsidRDefault="00A86572" w:rsidP="00A86572">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3.各潜在供应商递交响应文件，文件为供应商就服务内容提供的商务报价书和技术文件，并加盖公章；</w:t>
      </w:r>
    </w:p>
    <w:p w14:paraId="36019E3A" w14:textId="77777777" w:rsidR="00A86572" w:rsidRDefault="00A86572" w:rsidP="00A86572">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4.评审小组从满足资格要求的供应商中，采用综合评分法选定中标单位，并编制评审报告。</w:t>
      </w:r>
    </w:p>
    <w:p w14:paraId="436F8230" w14:textId="457F4B6D" w:rsidR="00A86572" w:rsidRPr="00A86572" w:rsidRDefault="0053109B" w:rsidP="00A86572">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六</w:t>
      </w:r>
      <w:r w:rsidR="00A86572" w:rsidRPr="00A86572">
        <w:rPr>
          <w:rFonts w:ascii="黑体" w:eastAsia="黑体" w:hAnsi="黑体" w:cs="仿宋_GB2312" w:hint="eastAsia"/>
          <w:sz w:val="32"/>
          <w:szCs w:val="32"/>
        </w:rPr>
        <w:t>、评审办法</w:t>
      </w:r>
    </w:p>
    <w:p w14:paraId="47259156" w14:textId="3EAF7EC4" w:rsidR="0053109B" w:rsidRPr="00337B2C" w:rsidRDefault="00A86572" w:rsidP="0053109B">
      <w:pPr>
        <w:spacing w:line="560" w:lineRule="exact"/>
        <w:ind w:firstLineChars="200" w:firstLine="640"/>
        <w:rPr>
          <w:rFonts w:ascii="仿宋" w:eastAsia="仿宋" w:hAnsi="仿宋" w:hint="eastAsia"/>
          <w:sz w:val="32"/>
          <w:szCs w:val="32"/>
        </w:rPr>
      </w:pPr>
      <w:r>
        <w:rPr>
          <w:rFonts w:ascii="仿宋_GB2312" w:eastAsia="仿宋_GB2312" w:hAnsi="仿宋_GB2312" w:cs="仿宋_GB2312" w:hint="eastAsia"/>
          <w:sz w:val="32"/>
          <w:szCs w:val="32"/>
          <w:shd w:val="clear" w:color="auto" w:fill="FFFFFF"/>
        </w:rPr>
        <w:t>采用综合评分法。评标办法采用100分制，商务报价50分，资信部分10分，技术部分40分。评审小组根据投标文件对供应商进行独立记名打分。中标候选资格按综合得分由高到低顺序排列，推荐综合得分排名第一的为成交单位，得分相同的，按投标报价由低到高顺序排列。</w:t>
      </w:r>
      <w:r w:rsidR="0053109B" w:rsidRPr="00337B2C">
        <w:rPr>
          <w:rFonts w:ascii="仿宋" w:eastAsia="仿宋" w:hAnsi="仿宋" w:hint="eastAsia"/>
          <w:sz w:val="32"/>
          <w:szCs w:val="32"/>
        </w:rPr>
        <w:t>若中标人无法按采购文件约定提供</w:t>
      </w:r>
      <w:r w:rsidR="0053109B">
        <w:rPr>
          <w:rFonts w:ascii="仿宋" w:eastAsia="仿宋" w:hAnsi="仿宋" w:hint="eastAsia"/>
          <w:sz w:val="32"/>
          <w:szCs w:val="32"/>
        </w:rPr>
        <w:t>服务</w:t>
      </w:r>
      <w:r w:rsidR="0053109B" w:rsidRPr="00337B2C">
        <w:rPr>
          <w:rFonts w:ascii="仿宋" w:eastAsia="仿宋" w:hAnsi="仿宋" w:hint="eastAsia"/>
          <w:sz w:val="32"/>
          <w:szCs w:val="32"/>
        </w:rPr>
        <w:t>，由综合评分排名第二者提供服务</w:t>
      </w:r>
      <w:r w:rsidR="0053109B">
        <w:rPr>
          <w:rFonts w:ascii="仿宋" w:eastAsia="仿宋" w:hAnsi="仿宋" w:hint="eastAsia"/>
          <w:sz w:val="32"/>
          <w:szCs w:val="32"/>
        </w:rPr>
        <w:t>，以此类推</w:t>
      </w:r>
      <w:r w:rsidR="0053109B" w:rsidRPr="00337B2C">
        <w:rPr>
          <w:rFonts w:ascii="仿宋" w:eastAsia="仿宋" w:hAnsi="仿宋" w:hint="eastAsia"/>
          <w:sz w:val="32"/>
          <w:szCs w:val="32"/>
        </w:rPr>
        <w:t>。</w:t>
      </w:r>
    </w:p>
    <w:p w14:paraId="6DB5344A" w14:textId="721C1596" w:rsidR="0053109B" w:rsidRPr="00181189" w:rsidRDefault="0053109B" w:rsidP="0053109B">
      <w:pPr>
        <w:spacing w:line="560" w:lineRule="exact"/>
        <w:ind w:firstLineChars="200" w:firstLine="640"/>
        <w:rPr>
          <w:rFonts w:ascii="仿宋_GB2312" w:eastAsia="仿宋_GB2312" w:hAnsi="仿宋" w:cs="仿宋" w:hint="eastAsia"/>
          <w:sz w:val="32"/>
          <w:szCs w:val="32"/>
        </w:rPr>
      </w:pPr>
      <w:r w:rsidRPr="00181189">
        <w:rPr>
          <w:rFonts w:ascii="仿宋_GB2312" w:eastAsia="仿宋_GB2312" w:hAnsi="仿宋" w:cs="仿宋" w:hint="eastAsia"/>
          <w:sz w:val="32"/>
          <w:szCs w:val="32"/>
        </w:rPr>
        <w:t>如有意向，</w:t>
      </w:r>
      <w:r>
        <w:rPr>
          <w:rFonts w:ascii="仿宋_GB2312" w:eastAsia="仿宋_GB2312" w:hAnsi="仿宋" w:cs="仿宋" w:hint="eastAsia"/>
          <w:sz w:val="32"/>
          <w:szCs w:val="32"/>
        </w:rPr>
        <w:t>根据采购文件要求</w:t>
      </w:r>
      <w:r w:rsidRPr="00181189">
        <w:rPr>
          <w:rFonts w:ascii="仿宋_GB2312" w:eastAsia="仿宋_GB2312" w:hAnsi="仿宋" w:cs="仿宋" w:hint="eastAsia"/>
          <w:sz w:val="32"/>
          <w:szCs w:val="32"/>
        </w:rPr>
        <w:t>请于2025年</w:t>
      </w:r>
      <w:r>
        <w:rPr>
          <w:rFonts w:ascii="仿宋_GB2312" w:eastAsia="仿宋_GB2312" w:hAnsi="仿宋" w:cs="仿宋" w:hint="eastAsia"/>
          <w:sz w:val="32"/>
          <w:szCs w:val="32"/>
        </w:rPr>
        <w:t>3</w:t>
      </w:r>
      <w:r w:rsidRPr="00181189">
        <w:rPr>
          <w:rFonts w:ascii="仿宋_GB2312" w:eastAsia="仿宋_GB2312" w:hAnsi="仿宋" w:cs="仿宋" w:hint="eastAsia"/>
          <w:sz w:val="32"/>
          <w:szCs w:val="32"/>
        </w:rPr>
        <w:t>月</w:t>
      </w:r>
      <w:r>
        <w:rPr>
          <w:rFonts w:ascii="仿宋_GB2312" w:eastAsia="仿宋_GB2312" w:hAnsi="仿宋" w:cs="仿宋" w:hint="eastAsia"/>
          <w:sz w:val="32"/>
          <w:szCs w:val="32"/>
        </w:rPr>
        <w:t>14</w:t>
      </w:r>
      <w:r w:rsidRPr="00181189">
        <w:rPr>
          <w:rFonts w:ascii="仿宋_GB2312" w:eastAsia="仿宋_GB2312" w:hAnsi="仿宋" w:cs="仿宋" w:hint="eastAsia"/>
          <w:sz w:val="32"/>
          <w:szCs w:val="32"/>
        </w:rPr>
        <w:t>日</w:t>
      </w:r>
      <w:r>
        <w:rPr>
          <w:rFonts w:ascii="仿宋_GB2312" w:eastAsia="仿宋_GB2312" w:hAnsi="仿宋" w:cs="仿宋" w:hint="eastAsia"/>
          <w:sz w:val="32"/>
          <w:szCs w:val="32"/>
        </w:rPr>
        <w:t>17</w:t>
      </w:r>
      <w:r w:rsidRPr="00181189">
        <w:rPr>
          <w:rFonts w:ascii="仿宋_GB2312" w:eastAsia="仿宋_GB2312" w:hAnsi="仿宋" w:cs="仿宋" w:hint="eastAsia"/>
          <w:sz w:val="32"/>
          <w:szCs w:val="32"/>
        </w:rPr>
        <w:t>点（响应截止时间）前</w:t>
      </w:r>
      <w:r>
        <w:rPr>
          <w:rFonts w:ascii="仿宋_GB2312" w:eastAsia="仿宋_GB2312" w:hAnsi="仿宋" w:cs="仿宋" w:hint="eastAsia"/>
          <w:sz w:val="32"/>
          <w:szCs w:val="32"/>
        </w:rPr>
        <w:t>提交响应文件。</w:t>
      </w:r>
    </w:p>
    <w:p w14:paraId="5BA3FA2F" w14:textId="4F427326" w:rsidR="0053109B" w:rsidRPr="0013264A" w:rsidRDefault="0053109B" w:rsidP="0053109B">
      <w:pPr>
        <w:spacing w:line="560" w:lineRule="exact"/>
        <w:ind w:firstLineChars="200" w:firstLine="640"/>
        <w:rPr>
          <w:rFonts w:ascii="仿宋_GB2312" w:eastAsia="仿宋_GB2312" w:hAnsi="仿宋" w:cs="仿宋" w:hint="eastAsia"/>
          <w:sz w:val="32"/>
          <w:szCs w:val="32"/>
        </w:rPr>
      </w:pPr>
      <w:r w:rsidRPr="00181189">
        <w:rPr>
          <w:rFonts w:ascii="仿宋_GB2312" w:eastAsia="仿宋_GB2312" w:hAnsi="仿宋" w:cs="仿宋" w:hint="eastAsia"/>
          <w:sz w:val="32"/>
          <w:szCs w:val="32"/>
        </w:rPr>
        <w:t>供应商对本比选文件有疑问的，请于2025年</w:t>
      </w:r>
      <w:r>
        <w:rPr>
          <w:rFonts w:ascii="仿宋_GB2312" w:eastAsia="仿宋_GB2312" w:hAnsi="仿宋" w:cs="仿宋" w:hint="eastAsia"/>
          <w:sz w:val="32"/>
          <w:szCs w:val="32"/>
        </w:rPr>
        <w:t>3</w:t>
      </w:r>
      <w:r w:rsidRPr="00181189">
        <w:rPr>
          <w:rFonts w:ascii="仿宋_GB2312" w:eastAsia="仿宋_GB2312" w:hAnsi="仿宋" w:cs="仿宋" w:hint="eastAsia"/>
          <w:sz w:val="32"/>
          <w:szCs w:val="32"/>
        </w:rPr>
        <w:t>月</w:t>
      </w:r>
      <w:r>
        <w:rPr>
          <w:rFonts w:ascii="仿宋_GB2312" w:eastAsia="仿宋_GB2312" w:hAnsi="仿宋" w:cs="仿宋" w:hint="eastAsia"/>
          <w:sz w:val="32"/>
          <w:szCs w:val="32"/>
        </w:rPr>
        <w:t>1</w:t>
      </w:r>
      <w:r w:rsidRPr="00181189">
        <w:rPr>
          <w:rFonts w:ascii="仿宋_GB2312" w:eastAsia="仿宋_GB2312" w:hAnsi="仿宋" w:cs="仿宋" w:hint="eastAsia"/>
          <w:sz w:val="32"/>
          <w:szCs w:val="32"/>
        </w:rPr>
        <w:t>3日17点前，提交一份质疑文件电子文档（word版，须注明报价人名称）发邮件至下列邮箱luchenkaicoming@163.com。</w:t>
      </w:r>
    </w:p>
    <w:p w14:paraId="3CC1CE4B" w14:textId="77777777" w:rsidR="0053109B" w:rsidRPr="0013264A" w:rsidRDefault="0053109B" w:rsidP="0053109B">
      <w:pPr>
        <w:spacing w:line="560" w:lineRule="exact"/>
        <w:ind w:leftChars="456" w:left="958"/>
        <w:rPr>
          <w:rFonts w:ascii="仿宋_GB2312" w:eastAsia="仿宋_GB2312" w:hAnsi="仿宋" w:cs="仿宋" w:hint="eastAsia"/>
          <w:bCs/>
          <w:sz w:val="32"/>
          <w:szCs w:val="32"/>
        </w:rPr>
      </w:pPr>
    </w:p>
    <w:p w14:paraId="7213D854" w14:textId="35B883BD" w:rsidR="0053109B" w:rsidRPr="0053109B" w:rsidRDefault="0053109B" w:rsidP="0053109B">
      <w:pPr>
        <w:spacing w:line="560" w:lineRule="exact"/>
        <w:ind w:leftChars="456" w:left="958"/>
        <w:rPr>
          <w:rFonts w:ascii="仿宋_GB2312" w:eastAsia="仿宋_GB2312" w:hAnsi="仿宋" w:cs="仿宋" w:hint="eastAsia"/>
          <w:bCs/>
          <w:sz w:val="32"/>
          <w:szCs w:val="32"/>
        </w:rPr>
      </w:pPr>
      <w:r w:rsidRPr="0013264A">
        <w:rPr>
          <w:rFonts w:ascii="仿宋_GB2312" w:eastAsia="仿宋_GB2312" w:hAnsi="仿宋" w:cs="仿宋" w:hint="eastAsia"/>
          <w:bCs/>
          <w:sz w:val="32"/>
          <w:szCs w:val="32"/>
        </w:rPr>
        <w:t>联系人：陆先生    联系电话：</w:t>
      </w:r>
      <w:r w:rsidRPr="0053109B">
        <w:rPr>
          <w:rFonts w:ascii="仿宋_GB2312" w:eastAsia="仿宋_GB2312" w:hAnsi="仿宋" w:cs="仿宋" w:hint="eastAsia"/>
          <w:bCs/>
          <w:sz w:val="32"/>
          <w:szCs w:val="32"/>
        </w:rPr>
        <w:t xml:space="preserve">13585206698 </w:t>
      </w:r>
    </w:p>
    <w:p w14:paraId="7E5EFA7C" w14:textId="77777777" w:rsidR="0053109B" w:rsidRPr="0013264A" w:rsidRDefault="0053109B" w:rsidP="0053109B">
      <w:pPr>
        <w:spacing w:line="560" w:lineRule="exact"/>
        <w:ind w:leftChars="456" w:left="958"/>
        <w:rPr>
          <w:rFonts w:ascii="仿宋_GB2312" w:eastAsia="仿宋_GB2312" w:hAnsi="仿宋" w:cs="仿宋" w:hint="eastAsia"/>
          <w:bCs/>
          <w:sz w:val="32"/>
          <w:szCs w:val="32"/>
        </w:rPr>
      </w:pPr>
      <w:r w:rsidRPr="0013264A">
        <w:rPr>
          <w:rFonts w:ascii="仿宋_GB2312" w:eastAsia="仿宋_GB2312" w:hAnsi="仿宋" w:cs="仿宋" w:hint="eastAsia"/>
          <w:bCs/>
          <w:sz w:val="32"/>
          <w:szCs w:val="32"/>
        </w:rPr>
        <w:t xml:space="preserve">邮箱：luchenkaicoming@163.com </w:t>
      </w:r>
    </w:p>
    <w:p w14:paraId="1CBC5D83" w14:textId="77777777" w:rsidR="0053109B" w:rsidRPr="0013264A" w:rsidRDefault="0053109B" w:rsidP="0053109B">
      <w:pPr>
        <w:spacing w:line="560" w:lineRule="exact"/>
        <w:ind w:leftChars="456" w:left="958"/>
        <w:rPr>
          <w:rFonts w:ascii="仿宋_GB2312" w:eastAsia="仿宋_GB2312" w:hAnsi="仿宋" w:cs="仿宋" w:hint="eastAsia"/>
          <w:bCs/>
          <w:sz w:val="32"/>
          <w:szCs w:val="32"/>
        </w:rPr>
      </w:pPr>
      <w:r w:rsidRPr="0013264A">
        <w:rPr>
          <w:rFonts w:ascii="仿宋_GB2312" w:eastAsia="仿宋_GB2312" w:hAnsi="仿宋" w:cs="仿宋" w:hint="eastAsia"/>
          <w:bCs/>
          <w:sz w:val="32"/>
          <w:szCs w:val="32"/>
        </w:rPr>
        <w:t>采购人：钱江水利开发股份有限公司</w:t>
      </w:r>
    </w:p>
    <w:p w14:paraId="015C24D0" w14:textId="77777777" w:rsidR="0053109B" w:rsidRPr="0013264A" w:rsidRDefault="0053109B" w:rsidP="0053109B">
      <w:pPr>
        <w:spacing w:line="560" w:lineRule="exact"/>
        <w:ind w:leftChars="456" w:left="958"/>
        <w:rPr>
          <w:rFonts w:ascii="仿宋_GB2312" w:eastAsia="仿宋_GB2312" w:hAnsi="仿宋" w:cs="仿宋" w:hint="eastAsia"/>
          <w:bCs/>
          <w:sz w:val="32"/>
          <w:szCs w:val="32"/>
        </w:rPr>
      </w:pPr>
      <w:r w:rsidRPr="0013264A">
        <w:rPr>
          <w:rFonts w:ascii="仿宋_GB2312" w:eastAsia="仿宋_GB2312" w:hAnsi="仿宋" w:cs="仿宋" w:hint="eastAsia"/>
          <w:bCs/>
          <w:sz w:val="32"/>
          <w:szCs w:val="32"/>
        </w:rPr>
        <w:t>地址：杭州市西湖区三台山路3号</w:t>
      </w:r>
    </w:p>
    <w:p w14:paraId="27E250BE" w14:textId="074578B2" w:rsidR="00A86572" w:rsidRPr="0053109B" w:rsidRDefault="00A86572" w:rsidP="00A86572">
      <w:pPr>
        <w:spacing w:line="560" w:lineRule="exact"/>
        <w:ind w:firstLineChars="200" w:firstLine="640"/>
        <w:rPr>
          <w:rFonts w:ascii="仿宋_GB2312" w:eastAsia="仿宋_GB2312" w:hAnsi="仿宋_GB2312" w:cs="仿宋_GB2312" w:hint="eastAsia"/>
          <w:sz w:val="32"/>
          <w:szCs w:val="32"/>
        </w:rPr>
      </w:pPr>
    </w:p>
    <w:p w14:paraId="0CB252B2" w14:textId="77777777" w:rsidR="0053109B" w:rsidRDefault="0053109B" w:rsidP="0053109B">
      <w:pPr>
        <w:spacing w:line="560" w:lineRule="exact"/>
        <w:ind w:leftChars="2104" w:left="4418"/>
        <w:jc w:val="center"/>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钱江水利开发股份有限公司</w:t>
      </w:r>
    </w:p>
    <w:p w14:paraId="301B37A1" w14:textId="4C81F791" w:rsidR="0053109B" w:rsidRDefault="0053109B" w:rsidP="0053109B">
      <w:pPr>
        <w:spacing w:line="560" w:lineRule="exact"/>
        <w:ind w:leftChars="2104" w:left="4418"/>
        <w:jc w:val="center"/>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2025年3月</w:t>
      </w:r>
      <w:r w:rsidR="00255B62">
        <w:rPr>
          <w:rFonts w:ascii="仿宋_GB2312" w:eastAsia="仿宋_GB2312" w:hAnsi="仿宋_GB2312" w:cs="仿宋_GB2312" w:hint="eastAsia"/>
          <w:sz w:val="32"/>
          <w:szCs w:val="32"/>
          <w:shd w:val="clear" w:color="auto" w:fill="FFFFFF"/>
        </w:rPr>
        <w:t>11</w:t>
      </w:r>
      <w:r>
        <w:rPr>
          <w:rFonts w:ascii="仿宋_GB2312" w:eastAsia="仿宋_GB2312" w:hAnsi="仿宋_GB2312" w:cs="仿宋_GB2312" w:hint="eastAsia"/>
          <w:sz w:val="32"/>
          <w:szCs w:val="32"/>
          <w:shd w:val="clear" w:color="auto" w:fill="FFFFFF"/>
        </w:rPr>
        <w:t>日</w:t>
      </w:r>
    </w:p>
    <w:p w14:paraId="1F31E179" w14:textId="77777777" w:rsidR="0053109B" w:rsidRDefault="0053109B" w:rsidP="0053109B">
      <w:pPr>
        <w:adjustRightInd w:val="0"/>
        <w:snapToGrid w:val="0"/>
        <w:spacing w:line="560" w:lineRule="exact"/>
        <w:rPr>
          <w:rFonts w:ascii="仿宋_GB2312" w:eastAsia="仿宋_GB2312" w:hAnsi="仿宋_GB2312" w:cs="仿宋_GB2312" w:hint="eastAsia"/>
          <w:b/>
          <w:color w:val="000000"/>
          <w:kern w:val="0"/>
          <w:sz w:val="28"/>
          <w:szCs w:val="28"/>
        </w:rPr>
      </w:pPr>
    </w:p>
    <w:p w14:paraId="32C9A2D2" w14:textId="77777777" w:rsidR="004E6EE6" w:rsidRDefault="00000000">
      <w:pPr>
        <w:rPr>
          <w:rFonts w:ascii="仿宋_GB2312" w:eastAsia="仿宋_GB2312" w:hAnsi="仿宋_GB2312" w:cs="仿宋_GB2312" w:hint="eastAsia"/>
          <w:b/>
          <w:color w:val="000000"/>
          <w:kern w:val="0"/>
          <w:sz w:val="28"/>
          <w:szCs w:val="28"/>
        </w:rPr>
      </w:pPr>
      <w:r>
        <w:rPr>
          <w:rFonts w:ascii="仿宋_GB2312" w:eastAsia="仿宋_GB2312" w:hAnsi="仿宋_GB2312" w:cs="仿宋_GB2312" w:hint="eastAsia"/>
          <w:b/>
          <w:color w:val="000000"/>
          <w:kern w:val="0"/>
          <w:sz w:val="28"/>
          <w:szCs w:val="28"/>
        </w:rPr>
        <w:br w:type="page"/>
      </w:r>
    </w:p>
    <w:p w14:paraId="3A3BCEAD" w14:textId="0BEF5C12" w:rsidR="00A86572" w:rsidRPr="0053109B" w:rsidRDefault="00A86572">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附件1：</w:t>
      </w:r>
    </w:p>
    <w:p w14:paraId="364BD7E8" w14:textId="03C84808" w:rsidR="00A86572" w:rsidRPr="00A86572" w:rsidRDefault="00A86572" w:rsidP="00A86572">
      <w:pPr>
        <w:adjustRightInd w:val="0"/>
        <w:snapToGrid w:val="0"/>
        <w:spacing w:line="560" w:lineRule="exact"/>
        <w:jc w:val="center"/>
        <w:rPr>
          <w:rFonts w:ascii="仿宋_GB2312" w:eastAsia="仿宋_GB2312" w:hAnsi="仿宋_GB2312" w:cs="仿宋_GB2312" w:hint="eastAsia"/>
          <w:b/>
          <w:color w:val="000000"/>
          <w:kern w:val="0"/>
          <w:sz w:val="28"/>
          <w:szCs w:val="28"/>
        </w:rPr>
      </w:pPr>
      <w:r w:rsidRPr="00A86572">
        <w:rPr>
          <w:rFonts w:ascii="仿宋_GB2312" w:eastAsia="仿宋_GB2312" w:hAnsi="仿宋_GB2312" w:cs="仿宋_GB2312" w:hint="eastAsia"/>
          <w:b/>
          <w:color w:val="000000"/>
          <w:kern w:val="0"/>
          <w:sz w:val="28"/>
          <w:szCs w:val="28"/>
        </w:rPr>
        <w:t>评分细则</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7"/>
        <w:gridCol w:w="929"/>
        <w:gridCol w:w="1628"/>
        <w:gridCol w:w="4517"/>
        <w:gridCol w:w="861"/>
      </w:tblGrid>
      <w:tr w:rsidR="00A86572" w14:paraId="2E51BE1A" w14:textId="77777777" w:rsidTr="00EB2262">
        <w:trPr>
          <w:trHeight w:val="560"/>
        </w:trPr>
        <w:tc>
          <w:tcPr>
            <w:tcW w:w="345" w:type="pct"/>
            <w:tcBorders>
              <w:tl2br w:val="nil"/>
              <w:tr2bl w:val="nil"/>
            </w:tcBorders>
            <w:noWrap/>
            <w:vAlign w:val="center"/>
          </w:tcPr>
          <w:p w14:paraId="186DD297"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序号</w:t>
            </w:r>
          </w:p>
        </w:tc>
        <w:tc>
          <w:tcPr>
            <w:tcW w:w="545" w:type="pct"/>
            <w:tcBorders>
              <w:tl2br w:val="nil"/>
              <w:tr2bl w:val="nil"/>
            </w:tcBorders>
            <w:noWrap/>
            <w:vAlign w:val="center"/>
          </w:tcPr>
          <w:p w14:paraId="4834B40F"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分类</w:t>
            </w:r>
          </w:p>
        </w:tc>
        <w:tc>
          <w:tcPr>
            <w:tcW w:w="955" w:type="pct"/>
            <w:tcBorders>
              <w:tl2br w:val="nil"/>
              <w:tr2bl w:val="nil"/>
            </w:tcBorders>
            <w:noWrap/>
            <w:vAlign w:val="center"/>
          </w:tcPr>
          <w:p w14:paraId="28EC8F0C"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项目</w:t>
            </w:r>
          </w:p>
        </w:tc>
        <w:tc>
          <w:tcPr>
            <w:tcW w:w="2649" w:type="pct"/>
            <w:tcBorders>
              <w:tl2br w:val="nil"/>
              <w:tr2bl w:val="nil"/>
            </w:tcBorders>
            <w:vAlign w:val="center"/>
          </w:tcPr>
          <w:p w14:paraId="163892E8"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评标细则</w:t>
            </w:r>
          </w:p>
        </w:tc>
        <w:tc>
          <w:tcPr>
            <w:tcW w:w="505" w:type="pct"/>
            <w:tcBorders>
              <w:tl2br w:val="nil"/>
              <w:tr2bl w:val="nil"/>
            </w:tcBorders>
            <w:noWrap/>
            <w:vAlign w:val="center"/>
          </w:tcPr>
          <w:p w14:paraId="13689611"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分值</w:t>
            </w:r>
          </w:p>
        </w:tc>
      </w:tr>
      <w:tr w:rsidR="00A86572" w14:paraId="350952A5" w14:textId="77777777" w:rsidTr="00EB2262">
        <w:trPr>
          <w:trHeight w:val="1540"/>
        </w:trPr>
        <w:tc>
          <w:tcPr>
            <w:tcW w:w="345" w:type="pct"/>
            <w:tcBorders>
              <w:tl2br w:val="nil"/>
              <w:tr2bl w:val="nil"/>
            </w:tcBorders>
            <w:noWrap/>
            <w:vAlign w:val="center"/>
          </w:tcPr>
          <w:p w14:paraId="10F6C091"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1</w:t>
            </w:r>
          </w:p>
        </w:tc>
        <w:tc>
          <w:tcPr>
            <w:tcW w:w="545" w:type="pct"/>
            <w:tcBorders>
              <w:tl2br w:val="nil"/>
              <w:tr2bl w:val="nil"/>
            </w:tcBorders>
            <w:noWrap/>
            <w:vAlign w:val="center"/>
          </w:tcPr>
          <w:p w14:paraId="65463B56"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商务</w:t>
            </w:r>
          </w:p>
          <w:p w14:paraId="525F4914"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部分</w:t>
            </w:r>
          </w:p>
        </w:tc>
        <w:tc>
          <w:tcPr>
            <w:tcW w:w="955" w:type="pct"/>
            <w:tcBorders>
              <w:tl2br w:val="nil"/>
              <w:tr2bl w:val="nil"/>
            </w:tcBorders>
            <w:noWrap/>
            <w:vAlign w:val="center"/>
          </w:tcPr>
          <w:p w14:paraId="2C836141"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szCs w:val="21"/>
              </w:rPr>
              <w:t>报价</w:t>
            </w:r>
          </w:p>
        </w:tc>
        <w:tc>
          <w:tcPr>
            <w:tcW w:w="2649" w:type="pct"/>
            <w:tcBorders>
              <w:tl2br w:val="nil"/>
              <w:tr2bl w:val="nil"/>
            </w:tcBorders>
            <w:vAlign w:val="center"/>
          </w:tcPr>
          <w:p w14:paraId="4736BE0C" w14:textId="77777777" w:rsidR="00A86572" w:rsidRDefault="00A86572" w:rsidP="00EB2262">
            <w:pPr>
              <w:ind w:firstLineChars="200" w:firstLine="420"/>
              <w:textAlignment w:val="center"/>
            </w:pPr>
            <w:r>
              <w:rPr>
                <w:rFonts w:ascii="仿宋_GB2312" w:eastAsia="仿宋_GB2312" w:hAnsi="仿宋_GB2312" w:cs="仿宋_GB2312" w:hint="eastAsia"/>
                <w:szCs w:val="21"/>
              </w:rPr>
              <w:t>以全部有效投标人的最低报价为评标基准价，最低报价的报价得分为评标基本分50分。</w:t>
            </w:r>
            <w:r>
              <w:rPr>
                <w:rFonts w:ascii="仿宋_GB2312" w:eastAsia="仿宋_GB2312" w:hAnsi="仿宋_GB2312" w:cs="仿宋_GB2312" w:hint="eastAsia"/>
                <w:color w:val="000000"/>
                <w:kern w:val="0"/>
                <w:szCs w:val="21"/>
                <w:lang w:bidi="ar"/>
              </w:rPr>
              <w:t>风险价为控制价的70%，若投标人报价低于风险价，则需提供成本合理性的详细说明。</w:t>
            </w:r>
            <w:r>
              <w:rPr>
                <w:rFonts w:ascii="仿宋_GB2312" w:eastAsia="仿宋_GB2312" w:hAnsi="仿宋_GB2312" w:cs="仿宋_GB2312" w:hint="eastAsia"/>
                <w:szCs w:val="21"/>
              </w:rPr>
              <w:t>报价得分计算公式为：</w:t>
            </w:r>
            <w:r>
              <w:rPr>
                <w:rFonts w:ascii="仿宋_GB2312" w:eastAsia="仿宋_GB2312" w:hAnsi="仿宋_GB2312" w:cs="仿宋_GB2312" w:hint="eastAsia"/>
                <w:szCs w:val="21"/>
              </w:rPr>
              <w:br/>
            </w:r>
            <m:oMathPara>
              <m:oMathParaPr>
                <m:jc m:val="center"/>
              </m:oMathParaPr>
              <m:oMath>
                <m:r>
                  <m:rPr>
                    <m:sty m:val="p"/>
                  </m:rPr>
                  <w:rPr>
                    <w:rFonts w:ascii="Cambria Math" w:eastAsia="仿宋_GB2312" w:hAnsi="Cambria Math" w:cs="仿宋_GB2312" w:hint="eastAsia"/>
                    <w:szCs w:val="21"/>
                  </w:rPr>
                  <m:t>报价得分</m:t>
                </m:r>
                <m:r>
                  <m:rPr>
                    <m:sty m:val="p"/>
                  </m:rPr>
                  <w:rPr>
                    <w:rFonts w:ascii="Cambria Math" w:eastAsia="仿宋_GB2312" w:hAnsi="Cambria Math" w:cs="仿宋_GB2312"/>
                    <w:szCs w:val="21"/>
                  </w:rPr>
                  <m:t>=</m:t>
                </m:r>
                <m:f>
                  <m:fPr>
                    <m:ctrlPr>
                      <w:rPr>
                        <w:rFonts w:ascii="Cambria Math" w:eastAsia="仿宋_GB2312" w:hAnsi="Cambria Math" w:cs="仿宋_GB2312" w:hint="eastAsia"/>
                        <w:szCs w:val="21"/>
                      </w:rPr>
                    </m:ctrlPr>
                  </m:fPr>
                  <m:num>
                    <m:r>
                      <m:rPr>
                        <m:sty m:val="p"/>
                      </m:rPr>
                      <w:rPr>
                        <w:rFonts w:ascii="Cambria Math" w:eastAsia="仿宋_GB2312" w:hAnsi="Cambria Math" w:cs="仿宋_GB2312" w:hint="eastAsia"/>
                        <w:szCs w:val="21"/>
                      </w:rPr>
                      <m:t>基准价</m:t>
                    </m:r>
                  </m:num>
                  <m:den>
                    <m:r>
                      <m:rPr>
                        <m:sty m:val="p"/>
                      </m:rPr>
                      <w:rPr>
                        <w:rFonts w:ascii="Cambria Math" w:eastAsia="仿宋_GB2312" w:hAnsi="Cambria Math" w:cs="仿宋_GB2312" w:hint="eastAsia"/>
                        <w:szCs w:val="21"/>
                      </w:rPr>
                      <m:t>投标报价</m:t>
                    </m:r>
                  </m:den>
                </m:f>
                <m:r>
                  <m:rPr>
                    <m:sty m:val="p"/>
                  </m:rPr>
                  <w:rPr>
                    <w:rFonts w:ascii="Cambria Math" w:eastAsia="仿宋_GB2312" w:hAnsi="Cambria Math" w:cs="仿宋_GB2312" w:hint="eastAsia"/>
                    <w:szCs w:val="21"/>
                  </w:rPr>
                  <m:t>×</m:t>
                </m:r>
                <m:r>
                  <m:rPr>
                    <m:sty m:val="p"/>
                  </m:rPr>
                  <w:rPr>
                    <w:rFonts w:ascii="Cambria Math" w:eastAsia="仿宋_GB2312" w:hAnsi="Cambria Math" w:cs="仿宋_GB2312"/>
                    <w:szCs w:val="21"/>
                  </w:rPr>
                  <m:t>5</m:t>
                </m:r>
                <m:r>
                  <m:rPr>
                    <m:sty m:val="p"/>
                  </m:rPr>
                  <w:rPr>
                    <w:rFonts w:ascii="Cambria Math" w:eastAsia="仿宋_GB2312" w:hAnsi="Cambria Math" w:cs="仿宋_GB2312" w:hint="eastAsia"/>
                    <w:szCs w:val="21"/>
                  </w:rPr>
                  <m:t>0</m:t>
                </m:r>
              </m:oMath>
            </m:oMathPara>
          </w:p>
        </w:tc>
        <w:tc>
          <w:tcPr>
            <w:tcW w:w="505" w:type="pct"/>
            <w:tcBorders>
              <w:tl2br w:val="nil"/>
              <w:tr2bl w:val="nil"/>
            </w:tcBorders>
            <w:noWrap/>
            <w:vAlign w:val="center"/>
          </w:tcPr>
          <w:p w14:paraId="1A25BE7C"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50</w:t>
            </w:r>
          </w:p>
        </w:tc>
      </w:tr>
      <w:tr w:rsidR="00A86572" w14:paraId="36DF1AE6" w14:textId="77777777" w:rsidTr="00EB2262">
        <w:trPr>
          <w:trHeight w:val="960"/>
        </w:trPr>
        <w:tc>
          <w:tcPr>
            <w:tcW w:w="345" w:type="pct"/>
            <w:tcBorders>
              <w:tl2br w:val="nil"/>
              <w:tr2bl w:val="nil"/>
            </w:tcBorders>
            <w:noWrap/>
            <w:vAlign w:val="center"/>
          </w:tcPr>
          <w:p w14:paraId="41B4553D"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2</w:t>
            </w:r>
          </w:p>
        </w:tc>
        <w:tc>
          <w:tcPr>
            <w:tcW w:w="545" w:type="pct"/>
            <w:tcBorders>
              <w:tl2br w:val="nil"/>
              <w:tr2bl w:val="nil"/>
            </w:tcBorders>
            <w:noWrap/>
            <w:vAlign w:val="center"/>
          </w:tcPr>
          <w:p w14:paraId="3E36E212" w14:textId="77777777" w:rsidR="00A86572" w:rsidRDefault="00A86572" w:rsidP="00EB2262">
            <w:pPr>
              <w:jc w:val="center"/>
              <w:rPr>
                <w:rFonts w:ascii="仿宋_GB2312" w:eastAsia="仿宋_GB2312" w:hAnsi="仿宋_GB2312" w:cs="仿宋_GB2312" w:hint="eastAsia"/>
              </w:rPr>
            </w:pPr>
            <w:r>
              <w:rPr>
                <w:rFonts w:ascii="仿宋_GB2312" w:eastAsia="仿宋_GB2312" w:hAnsi="仿宋_GB2312" w:cs="仿宋_GB2312" w:hint="eastAsia"/>
                <w:color w:val="000000"/>
                <w:szCs w:val="21"/>
              </w:rPr>
              <w:t>资信</w:t>
            </w:r>
          </w:p>
          <w:p w14:paraId="5A8BAF5E" w14:textId="77777777" w:rsidR="00A86572" w:rsidRDefault="00A86572" w:rsidP="00EB2262">
            <w:pPr>
              <w:jc w:val="center"/>
              <w:rPr>
                <w:rFonts w:ascii="仿宋_GB2312" w:eastAsia="仿宋_GB2312" w:hAnsi="仿宋_GB2312" w:cs="仿宋_GB2312" w:hint="eastAsia"/>
                <w:lang w:bidi="ar"/>
              </w:rPr>
            </w:pPr>
            <w:r>
              <w:rPr>
                <w:rFonts w:ascii="仿宋_GB2312" w:eastAsia="仿宋_GB2312" w:hAnsi="仿宋_GB2312" w:cs="仿宋_GB2312" w:hint="eastAsia"/>
                <w:color w:val="000000"/>
                <w:szCs w:val="21"/>
              </w:rPr>
              <w:t>部分</w:t>
            </w:r>
          </w:p>
        </w:tc>
        <w:tc>
          <w:tcPr>
            <w:tcW w:w="955" w:type="pct"/>
            <w:tcBorders>
              <w:tl2br w:val="nil"/>
              <w:tr2bl w:val="nil"/>
            </w:tcBorders>
            <w:noWrap/>
            <w:vAlign w:val="center"/>
          </w:tcPr>
          <w:p w14:paraId="3BD39964"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律所情况</w:t>
            </w:r>
          </w:p>
        </w:tc>
        <w:tc>
          <w:tcPr>
            <w:tcW w:w="2649" w:type="pct"/>
            <w:tcBorders>
              <w:tl2br w:val="nil"/>
              <w:tr2bl w:val="nil"/>
            </w:tcBorders>
            <w:vAlign w:val="center"/>
          </w:tcPr>
          <w:p w14:paraId="3FB06EEA" w14:textId="77777777" w:rsidR="00A86572" w:rsidRDefault="00A86572" w:rsidP="00EB2262">
            <w:pPr>
              <w:spacing w:line="400" w:lineRule="exact"/>
              <w:ind w:firstLineChars="200" w:firstLine="420"/>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1.对投标人进行评价，满分2分，投标人单位规模为300人及以上的得1分（否则不得分），单位曾获得省级及以上“优秀律师事务所”荣誉的得1分（否则不得分）；</w:t>
            </w:r>
          </w:p>
          <w:p w14:paraId="6E9BDBD3" w14:textId="77777777" w:rsidR="00A86572" w:rsidRDefault="00A86572" w:rsidP="00EB2262">
            <w:pPr>
              <w:spacing w:line="400" w:lineRule="exact"/>
              <w:ind w:firstLineChars="200" w:firstLine="420"/>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2.对投标人主办律师进行评价，满分3分，主办律师拥有10年以上执业经验的得2分（否则不得分），拥有高级职称的得1分（否则不得分）；</w:t>
            </w:r>
          </w:p>
          <w:p w14:paraId="6C4D1F2B" w14:textId="77777777" w:rsidR="00A86572" w:rsidRDefault="00A86572" w:rsidP="00EB2262">
            <w:pPr>
              <w:spacing w:line="400" w:lineRule="exact"/>
              <w:ind w:firstLineChars="200" w:firstLine="420"/>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3.对项目团队情况进行评价，满分5分，项目团队每有一个水务行业尽调项目经验的得1分，最高5分，无水务行业尽调经验的不得分；</w:t>
            </w:r>
          </w:p>
          <w:p w14:paraId="65B195A7" w14:textId="77777777" w:rsidR="00A86572" w:rsidRDefault="00A86572" w:rsidP="00EB2262">
            <w:pPr>
              <w:spacing w:line="400" w:lineRule="exact"/>
              <w:ind w:firstLineChars="200" w:firstLine="420"/>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4.投标人需提供获奖证明、职称证明材料、聘书、项目中标证明等书面材料作为评审依据，未提供的本项不得分；</w:t>
            </w:r>
          </w:p>
        </w:tc>
        <w:tc>
          <w:tcPr>
            <w:tcW w:w="505" w:type="pct"/>
            <w:tcBorders>
              <w:tl2br w:val="nil"/>
              <w:tr2bl w:val="nil"/>
            </w:tcBorders>
            <w:noWrap/>
            <w:vAlign w:val="center"/>
          </w:tcPr>
          <w:p w14:paraId="68C70A32"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10</w:t>
            </w:r>
          </w:p>
        </w:tc>
      </w:tr>
      <w:tr w:rsidR="00A86572" w14:paraId="532883BD" w14:textId="77777777" w:rsidTr="00EB2262">
        <w:trPr>
          <w:trHeight w:val="960"/>
        </w:trPr>
        <w:tc>
          <w:tcPr>
            <w:tcW w:w="345" w:type="pct"/>
            <w:tcBorders>
              <w:tl2br w:val="nil"/>
              <w:tr2bl w:val="nil"/>
            </w:tcBorders>
            <w:noWrap/>
            <w:vAlign w:val="center"/>
          </w:tcPr>
          <w:p w14:paraId="2817B143"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3</w:t>
            </w:r>
          </w:p>
        </w:tc>
        <w:tc>
          <w:tcPr>
            <w:tcW w:w="545" w:type="pct"/>
            <w:tcBorders>
              <w:tl2br w:val="nil"/>
              <w:tr2bl w:val="nil"/>
            </w:tcBorders>
            <w:noWrap/>
            <w:vAlign w:val="center"/>
          </w:tcPr>
          <w:p w14:paraId="2FF82AA9"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技术</w:t>
            </w:r>
          </w:p>
          <w:p w14:paraId="5E896EA2"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部分</w:t>
            </w:r>
          </w:p>
        </w:tc>
        <w:tc>
          <w:tcPr>
            <w:tcW w:w="955" w:type="pct"/>
            <w:tcBorders>
              <w:tl2br w:val="nil"/>
              <w:tr2bl w:val="nil"/>
            </w:tcBorders>
            <w:noWrap/>
            <w:vAlign w:val="center"/>
          </w:tcPr>
          <w:p w14:paraId="59662381"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服务方案</w:t>
            </w:r>
          </w:p>
        </w:tc>
        <w:tc>
          <w:tcPr>
            <w:tcW w:w="2649" w:type="pct"/>
            <w:tcBorders>
              <w:tl2br w:val="nil"/>
              <w:tr2bl w:val="nil"/>
            </w:tcBorders>
            <w:vAlign w:val="center"/>
          </w:tcPr>
          <w:p w14:paraId="3E6CDFDC" w14:textId="77777777" w:rsidR="00A86572" w:rsidRDefault="00A86572" w:rsidP="00EB2262">
            <w:pPr>
              <w:ind w:firstLineChars="200" w:firstLine="420"/>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1.对投标人对特许经营项目尽调工作的理解以及对项目相关风险防范建议进行评价，根据</w:t>
            </w:r>
            <w:r>
              <w:rPr>
                <w:rStyle w:val="font61"/>
                <w:rFonts w:ascii="仿宋_GB2312" w:eastAsia="仿宋_GB2312" w:hAnsi="仿宋_GB2312" w:cs="仿宋_GB2312" w:hint="default"/>
                <w:lang w:bidi="ar"/>
              </w:rPr>
              <w:t>服务内容</w:t>
            </w:r>
            <w:r>
              <w:rPr>
                <w:rFonts w:ascii="仿宋_GB2312" w:eastAsia="仿宋_GB2312" w:hAnsi="仿宋_GB2312" w:cs="仿宋_GB2312" w:hint="eastAsia"/>
                <w:color w:val="000000"/>
                <w:kern w:val="0"/>
                <w:szCs w:val="21"/>
                <w:lang w:bidi="ar"/>
              </w:rPr>
              <w:t>提出的实施方案是否完整、有效，能否很好满足该项业务特点及做好有关风险控制。（30分）</w:t>
            </w:r>
          </w:p>
          <w:p w14:paraId="71D4C626" w14:textId="77777777" w:rsidR="00A86572" w:rsidRDefault="00A86572" w:rsidP="00EB2262">
            <w:pPr>
              <w:ind w:firstLineChars="200" w:firstLine="420"/>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2.根据项目负责人及团队的任职情况、资质情况、职业覆盖、收并购项目、投资合作项目提供法律服务的经历、兼职的社会职务、学历、荣誉证书等方面评价。（20分）</w:t>
            </w:r>
          </w:p>
          <w:p w14:paraId="0AC287BC" w14:textId="77777777" w:rsidR="00A86572" w:rsidRDefault="00A86572" w:rsidP="00EB2262">
            <w:pPr>
              <w:ind w:firstLineChars="200" w:firstLine="420"/>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3.投标人需要提供相关证明材料作为评审依据，未提供不得分。</w:t>
            </w:r>
          </w:p>
        </w:tc>
        <w:tc>
          <w:tcPr>
            <w:tcW w:w="505" w:type="pct"/>
            <w:tcBorders>
              <w:tl2br w:val="nil"/>
              <w:tr2bl w:val="nil"/>
            </w:tcBorders>
            <w:noWrap/>
            <w:vAlign w:val="center"/>
          </w:tcPr>
          <w:p w14:paraId="63DDE860" w14:textId="77777777" w:rsidR="00A86572" w:rsidRDefault="00A86572" w:rsidP="00EB2262">
            <w:pPr>
              <w:jc w:val="center"/>
              <w:textAlignment w:val="center"/>
              <w:rPr>
                <w:rFonts w:ascii="仿宋_GB2312" w:eastAsia="仿宋_GB2312" w:hAnsi="仿宋_GB2312" w:cs="仿宋_GB2312" w:hint="eastAsia"/>
              </w:rPr>
            </w:pPr>
            <w:r>
              <w:rPr>
                <w:rFonts w:ascii="仿宋_GB2312" w:eastAsia="仿宋_GB2312" w:hAnsi="仿宋_GB2312" w:cs="仿宋_GB2312" w:hint="eastAsia"/>
                <w:color w:val="000000"/>
                <w:kern w:val="0"/>
                <w:szCs w:val="21"/>
                <w:lang w:bidi="ar"/>
              </w:rPr>
              <w:t>40</w:t>
            </w:r>
          </w:p>
        </w:tc>
      </w:tr>
      <w:tr w:rsidR="00A86572" w14:paraId="1603594E" w14:textId="77777777" w:rsidTr="00EB2262">
        <w:trPr>
          <w:trHeight w:val="330"/>
        </w:trPr>
        <w:tc>
          <w:tcPr>
            <w:tcW w:w="345" w:type="pct"/>
            <w:tcBorders>
              <w:tl2br w:val="nil"/>
              <w:tr2bl w:val="nil"/>
            </w:tcBorders>
            <w:noWrap/>
            <w:vAlign w:val="center"/>
          </w:tcPr>
          <w:p w14:paraId="5452D3D5" w14:textId="77777777" w:rsidR="00A86572" w:rsidRDefault="00A86572" w:rsidP="00EB2262">
            <w:pP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5</w:t>
            </w:r>
          </w:p>
        </w:tc>
        <w:tc>
          <w:tcPr>
            <w:tcW w:w="4149" w:type="pct"/>
            <w:gridSpan w:val="3"/>
            <w:tcBorders>
              <w:tl2br w:val="nil"/>
              <w:tr2bl w:val="nil"/>
            </w:tcBorders>
            <w:noWrap/>
            <w:vAlign w:val="center"/>
          </w:tcPr>
          <w:p w14:paraId="08957AFC"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合计</w:t>
            </w:r>
          </w:p>
        </w:tc>
        <w:tc>
          <w:tcPr>
            <w:tcW w:w="505" w:type="pct"/>
            <w:tcBorders>
              <w:tl2br w:val="nil"/>
              <w:tr2bl w:val="nil"/>
            </w:tcBorders>
            <w:noWrap/>
            <w:vAlign w:val="center"/>
          </w:tcPr>
          <w:p w14:paraId="699BB889" w14:textId="77777777" w:rsidR="00A86572" w:rsidRDefault="00A86572" w:rsidP="00EB2262">
            <w:pPr>
              <w:jc w:val="center"/>
              <w:textAlignment w:val="center"/>
              <w:rPr>
                <w:rFonts w:ascii="仿宋_GB2312" w:eastAsia="仿宋_GB2312" w:hAnsi="仿宋_GB2312" w:cs="仿宋_GB2312" w:hint="eastAsia"/>
                <w:lang w:bidi="ar"/>
              </w:rPr>
            </w:pPr>
            <w:r>
              <w:rPr>
                <w:rFonts w:ascii="仿宋_GB2312" w:eastAsia="仿宋_GB2312" w:hAnsi="仿宋_GB2312" w:cs="仿宋_GB2312" w:hint="eastAsia"/>
                <w:color w:val="000000"/>
                <w:kern w:val="0"/>
                <w:szCs w:val="21"/>
                <w:lang w:bidi="ar"/>
              </w:rPr>
              <w:t>100</w:t>
            </w:r>
          </w:p>
        </w:tc>
      </w:tr>
    </w:tbl>
    <w:p w14:paraId="7C782F0C" w14:textId="4E9FA212" w:rsidR="004E6EE6" w:rsidRPr="0053109B" w:rsidRDefault="0053109B">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附件2：</w:t>
      </w:r>
    </w:p>
    <w:p w14:paraId="29B1DA9E" w14:textId="77777777" w:rsidR="004E6EE6"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投标申请及声明</w:t>
      </w:r>
    </w:p>
    <w:p w14:paraId="271CB199" w14:textId="77777777" w:rsidR="004E6EE6" w:rsidRDefault="00000000">
      <w:pPr>
        <w:widowControl/>
        <w:shd w:val="clear" w:color="auto" w:fill="FFFFFF"/>
        <w:spacing w:beforeLines="50" w:before="156" w:line="560" w:lineRule="exact"/>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致：钱江水利开发股份有限公司</w:t>
      </w:r>
    </w:p>
    <w:p w14:paraId="12D5F807" w14:textId="0051EE2B" w:rsidR="004E6EE6"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根据贵公司就陕西省咸阳市过塘污水处理厂法律尽调项目选聘律师事务所项目</w:t>
      </w:r>
      <w:r>
        <w:rPr>
          <w:rFonts w:ascii="仿宋_GB2312" w:eastAsia="仿宋_GB2312" w:hAnsi="仿宋_GB2312" w:cs="仿宋_GB2312" w:hint="eastAsia"/>
          <w:sz w:val="28"/>
          <w:szCs w:val="28"/>
          <w:shd w:val="clear" w:color="auto" w:fill="FFFFFF"/>
        </w:rPr>
        <w:t>公告</w:t>
      </w:r>
      <w:r>
        <w:rPr>
          <w:rFonts w:ascii="仿宋_GB2312" w:eastAsia="仿宋_GB2312" w:hAnsi="仿宋_GB2312" w:cs="仿宋_GB2312" w:hint="eastAsia"/>
          <w:sz w:val="28"/>
          <w:szCs w:val="28"/>
        </w:rPr>
        <w:t>的</w:t>
      </w:r>
      <w:r w:rsidR="0055162E">
        <w:rPr>
          <w:rFonts w:ascii="仿宋_GB2312" w:eastAsia="仿宋_GB2312" w:hAnsi="仿宋_GB2312" w:cs="仿宋_GB2312" w:hint="eastAsia"/>
          <w:sz w:val="28"/>
          <w:szCs w:val="28"/>
        </w:rPr>
        <w:t>采购</w:t>
      </w:r>
      <w:r>
        <w:rPr>
          <w:rFonts w:ascii="仿宋_GB2312" w:eastAsia="仿宋_GB2312" w:hAnsi="仿宋_GB2312" w:cs="仿宋_GB2312" w:hint="eastAsia"/>
          <w:sz w:val="28"/>
          <w:szCs w:val="28"/>
        </w:rPr>
        <w:t>文件，在细阅文件并慎重考虑之后，本所在此确认，本所满足</w:t>
      </w:r>
      <w:r w:rsidR="0055162E">
        <w:rPr>
          <w:rFonts w:ascii="仿宋_GB2312" w:eastAsia="仿宋_GB2312" w:hAnsi="仿宋_GB2312" w:cs="仿宋_GB2312" w:hint="eastAsia"/>
          <w:sz w:val="28"/>
          <w:szCs w:val="28"/>
        </w:rPr>
        <w:t>采购</w:t>
      </w:r>
      <w:r>
        <w:rPr>
          <w:rFonts w:ascii="仿宋_GB2312" w:eastAsia="仿宋_GB2312" w:hAnsi="仿宋_GB2312" w:cs="仿宋_GB2312" w:hint="eastAsia"/>
          <w:sz w:val="28"/>
          <w:szCs w:val="28"/>
        </w:rPr>
        <w:t>文件对投标人提出的全部基本要求，愿意按照</w:t>
      </w:r>
      <w:r w:rsidR="0055162E">
        <w:rPr>
          <w:rFonts w:ascii="仿宋_GB2312" w:eastAsia="仿宋_GB2312" w:hAnsi="仿宋_GB2312" w:cs="仿宋_GB2312" w:hint="eastAsia"/>
          <w:sz w:val="28"/>
          <w:szCs w:val="28"/>
        </w:rPr>
        <w:t>采购</w:t>
      </w:r>
      <w:r>
        <w:rPr>
          <w:rFonts w:ascii="仿宋_GB2312" w:eastAsia="仿宋_GB2312" w:hAnsi="仿宋_GB2312" w:cs="仿宋_GB2312" w:hint="eastAsia"/>
          <w:sz w:val="28"/>
          <w:szCs w:val="28"/>
        </w:rPr>
        <w:t>文件的要求参与贵公司组织的投标，并提交投标文件。为此，我单位郑重声明以下情况，并负法律责任。</w:t>
      </w:r>
    </w:p>
    <w:p w14:paraId="3598D5EC" w14:textId="17F17B3B" w:rsidR="004E6EE6" w:rsidRDefault="00000000">
      <w:pPr>
        <w:spacing w:line="560" w:lineRule="exact"/>
        <w:ind w:firstLineChars="200" w:firstLine="560"/>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1.我单位按</w:t>
      </w:r>
      <w:r w:rsidR="0055162E">
        <w:rPr>
          <w:rFonts w:ascii="仿宋_GB2312" w:eastAsia="仿宋_GB2312" w:hAnsi="仿宋_GB2312" w:cs="仿宋_GB2312" w:hint="eastAsia"/>
          <w:sz w:val="28"/>
          <w:szCs w:val="28"/>
        </w:rPr>
        <w:t>采购</w:t>
      </w:r>
      <w:r>
        <w:rPr>
          <w:rFonts w:ascii="仿宋_GB2312" w:eastAsia="仿宋_GB2312" w:hAnsi="仿宋_GB2312" w:cs="仿宋_GB2312" w:hint="eastAsia"/>
          <w:sz w:val="28"/>
          <w:szCs w:val="28"/>
        </w:rPr>
        <w:t>文件要求提交投标文件，正本一</w:t>
      </w:r>
      <w:r>
        <w:rPr>
          <w:rFonts w:ascii="仿宋_GB2312" w:eastAsia="仿宋_GB2312" w:hAnsi="仿宋_GB2312" w:cs="仿宋_GB2312" w:hint="eastAsia"/>
          <w:color w:val="000000"/>
          <w:kern w:val="0"/>
          <w:sz w:val="28"/>
          <w:szCs w:val="28"/>
        </w:rPr>
        <w:t>份，副本两份，电子文档一份。</w:t>
      </w:r>
    </w:p>
    <w:p w14:paraId="43538D1C" w14:textId="77777777" w:rsidR="004E6EE6" w:rsidRDefault="00000000">
      <w:pPr>
        <w:widowControl/>
        <w:shd w:val="clear" w:color="auto" w:fill="FFFFFF"/>
        <w:tabs>
          <w:tab w:val="left" w:pos="1134"/>
        </w:tabs>
        <w:spacing w:beforeLines="50" w:before="156"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2.我单位严格遵守贵单位对本次比选项目所提出的全部要求，并将按比选文件的规定严格履行相关责任和义务。</w:t>
      </w:r>
    </w:p>
    <w:p w14:paraId="775944DC" w14:textId="015FA95C" w:rsidR="004E6EE6" w:rsidRDefault="00000000">
      <w:pPr>
        <w:widowControl/>
        <w:shd w:val="clear" w:color="auto" w:fill="FFFFFF"/>
        <w:tabs>
          <w:tab w:val="left" w:pos="1134"/>
        </w:tabs>
        <w:spacing w:beforeLines="50" w:before="156"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3.与本次</w:t>
      </w:r>
      <w:r w:rsidR="0055162E">
        <w:rPr>
          <w:rFonts w:ascii="仿宋_GB2312" w:eastAsia="仿宋_GB2312" w:hAnsi="仿宋_GB2312" w:cs="仿宋_GB2312" w:hint="eastAsia"/>
          <w:color w:val="000000"/>
          <w:kern w:val="0"/>
          <w:sz w:val="28"/>
          <w:szCs w:val="28"/>
        </w:rPr>
        <w:t>采购</w:t>
      </w:r>
      <w:r>
        <w:rPr>
          <w:rFonts w:ascii="仿宋_GB2312" w:eastAsia="仿宋_GB2312" w:hAnsi="仿宋_GB2312" w:cs="仿宋_GB2312" w:hint="eastAsia"/>
          <w:color w:val="000000"/>
          <w:kern w:val="0"/>
          <w:sz w:val="28"/>
          <w:szCs w:val="28"/>
        </w:rPr>
        <w:t>有关的一切正式往来通讯请见以下信息：</w:t>
      </w:r>
    </w:p>
    <w:p w14:paraId="36B39605" w14:textId="77777777" w:rsidR="004E6EE6" w:rsidRDefault="004E6EE6">
      <w:pPr>
        <w:spacing w:line="440" w:lineRule="atLeast"/>
        <w:jc w:val="left"/>
        <w:rPr>
          <w:rFonts w:ascii="仿宋_GB2312" w:eastAsia="仿宋_GB2312" w:hAnsi="仿宋_GB2312" w:cs="仿宋_GB2312" w:hint="eastAsia"/>
          <w:sz w:val="28"/>
          <w:szCs w:val="28"/>
        </w:rPr>
      </w:pPr>
    </w:p>
    <w:p w14:paraId="228F1F73" w14:textId="77777777" w:rsidR="004E6EE6" w:rsidRDefault="00000000">
      <w:pPr>
        <w:spacing w:beforeLines="50" w:before="156" w:afterLines="50" w:after="156" w:line="360" w:lineRule="auto"/>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投标人全称（加盖公章）：</w:t>
      </w:r>
      <w:r>
        <w:rPr>
          <w:rFonts w:ascii="仿宋_GB2312" w:eastAsia="仿宋_GB2312" w:hAnsi="仿宋_GB2312" w:cs="仿宋_GB2312" w:hint="eastAsia"/>
          <w:sz w:val="28"/>
          <w:szCs w:val="28"/>
          <w:u w:val="single"/>
        </w:rPr>
        <w:t xml:space="preserve">                                           </w:t>
      </w:r>
    </w:p>
    <w:p w14:paraId="67B64C40" w14:textId="77777777" w:rsidR="004E6EE6" w:rsidRDefault="00000000">
      <w:pPr>
        <w:spacing w:beforeLines="50" w:before="156" w:afterLines="50" w:after="156" w:line="360" w:lineRule="auto"/>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法定代表人或授权代理人（签字）：</w:t>
      </w:r>
      <w:r>
        <w:rPr>
          <w:rFonts w:ascii="仿宋_GB2312" w:eastAsia="仿宋_GB2312" w:hAnsi="仿宋_GB2312" w:cs="仿宋_GB2312" w:hint="eastAsia"/>
          <w:sz w:val="28"/>
          <w:szCs w:val="28"/>
          <w:u w:val="single"/>
        </w:rPr>
        <w:t xml:space="preserve">                                       </w:t>
      </w:r>
    </w:p>
    <w:p w14:paraId="57982C68" w14:textId="77777777" w:rsidR="004E6EE6" w:rsidRDefault="00000000">
      <w:pPr>
        <w:spacing w:beforeLines="50" w:before="156" w:afterLines="50" w:after="156" w:line="360" w:lineRule="auto"/>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03EC86F9" w14:textId="77777777" w:rsidR="004E6EE6" w:rsidRDefault="00000000">
      <w:pPr>
        <w:spacing w:beforeLines="50" w:before="156" w:afterLines="50" w:after="156" w:line="360" w:lineRule="auto"/>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2402B53B" w14:textId="77777777" w:rsidR="004E6EE6" w:rsidRDefault="00000000">
      <w:pPr>
        <w:spacing w:beforeLines="50" w:before="156" w:afterLines="50" w:after="156" w:line="360" w:lineRule="auto"/>
        <w:jc w:val="left"/>
        <w:rPr>
          <w:rFonts w:ascii="仿宋_GB2312" w:eastAsia="仿宋_GB2312" w:hAnsi="仿宋_GB2312" w:cs="仿宋_GB2312" w:hint="eastAsia"/>
          <w:color w:val="000000"/>
          <w:kern w:val="0"/>
          <w:sz w:val="28"/>
          <w:szCs w:val="28"/>
        </w:rPr>
        <w:sectPr w:rsidR="004E6EE6">
          <w:footerReference w:type="default" r:id="rId7"/>
          <w:pgSz w:w="11906" w:h="16838"/>
          <w:pgMar w:top="1440" w:right="1800" w:bottom="1440" w:left="1800" w:header="851" w:footer="992" w:gutter="0"/>
          <w:cols w:space="720"/>
          <w:docGrid w:type="lines" w:linePitch="312"/>
        </w:sectPr>
      </w:pPr>
      <w:r>
        <w:rPr>
          <w:rFonts w:ascii="仿宋_GB2312" w:eastAsia="仿宋_GB2312" w:hAnsi="仿宋_GB2312" w:cs="仿宋_GB2312" w:hint="eastAsia"/>
          <w:sz w:val="28"/>
          <w:szCs w:val="28"/>
        </w:rPr>
        <w:t>邮    箱：</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日 期：</w:t>
      </w:r>
      <w:r>
        <w:rPr>
          <w:rFonts w:ascii="仿宋_GB2312" w:eastAsia="仿宋_GB2312" w:hAnsi="仿宋_GB2312" w:cs="仿宋_GB2312" w:hint="eastAsia"/>
          <w:sz w:val="28"/>
          <w:szCs w:val="28"/>
          <w:u w:val="single"/>
        </w:rPr>
        <w:t xml:space="preserve">                          </w:t>
      </w:r>
    </w:p>
    <w:p w14:paraId="16EF69CF" w14:textId="2F27DAD6" w:rsidR="004E6EE6" w:rsidRPr="0053109B" w:rsidRDefault="0053109B" w:rsidP="0053109B">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附件3：</w:t>
      </w:r>
      <w:r w:rsidRPr="0053109B">
        <w:rPr>
          <w:rFonts w:ascii="Calibri" w:eastAsia="黑体" w:hAnsi="Calibri" w:cs="Calibri"/>
          <w:bCs/>
          <w:color w:val="000000"/>
          <w:kern w:val="0"/>
          <w:sz w:val="28"/>
          <w:szCs w:val="28"/>
        </w:rPr>
        <w:t>  </w:t>
      </w:r>
    </w:p>
    <w:p w14:paraId="79BAE7B6" w14:textId="77777777" w:rsidR="004E6EE6" w:rsidRDefault="00000000">
      <w:pPr>
        <w:widowControl/>
        <w:shd w:val="clear" w:color="auto" w:fill="FFFFFF"/>
        <w:spacing w:beforeLines="50" w:before="156" w:line="560" w:lineRule="exact"/>
        <w:jc w:val="center"/>
        <w:rPr>
          <w:rFonts w:ascii="仿宋_GB2312" w:eastAsia="仿宋_GB2312" w:hAnsi="仿宋_GB2312" w:cs="仿宋_GB2312" w:hint="eastAsia"/>
          <w:color w:val="000000"/>
          <w:kern w:val="0"/>
          <w:sz w:val="28"/>
          <w:szCs w:val="28"/>
          <w:u w:val="single"/>
        </w:rPr>
      </w:pPr>
      <w:r>
        <w:rPr>
          <w:rFonts w:ascii="仿宋_GB2312" w:eastAsia="仿宋_GB2312" w:hAnsi="仿宋_GB2312" w:cs="仿宋_GB2312" w:hint="eastAsia"/>
          <w:bCs/>
          <w:color w:val="000000"/>
          <w:kern w:val="0"/>
          <w:sz w:val="28"/>
          <w:szCs w:val="28"/>
        </w:rPr>
        <w:t>授权委托书</w:t>
      </w:r>
    </w:p>
    <w:p w14:paraId="12583631" w14:textId="77777777" w:rsidR="004E6EE6" w:rsidRDefault="00000000">
      <w:pPr>
        <w:spacing w:line="56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致：钱江水利开发股份有限公司</w:t>
      </w:r>
    </w:p>
    <w:p w14:paraId="5D23C00E" w14:textId="77777777" w:rsidR="004E6EE6"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（投标人全称）[法定代表人</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（法定代表人职务）]在此授权（授权代理人姓名）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（授权代理人职务）为全权代表，参加陕西省咸阳市过塘污水处理厂法律尽调项目选聘律师事务所项目投标活动，并以本所名义全权处理投标活动中的一切事务（包括确定服务方案及报价）。</w:t>
      </w:r>
    </w:p>
    <w:p w14:paraId="3F8BB326" w14:textId="77777777" w:rsidR="004E6EE6"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本授权书由投标人加盖公章，并由法定代表人签字或盖章后生效，特此声明。</w:t>
      </w:r>
    </w:p>
    <w:p w14:paraId="6D649F61" w14:textId="77777777" w:rsidR="004E6EE6" w:rsidRDefault="00000000">
      <w:pPr>
        <w:spacing w:line="360" w:lineRule="auto"/>
        <w:ind w:firstLine="420"/>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此致！</w:t>
      </w:r>
    </w:p>
    <w:p w14:paraId="48433FA1" w14:textId="77777777" w:rsidR="004E6EE6"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授权代理人情况：</w:t>
      </w:r>
    </w:p>
    <w:p w14:paraId="56ECD2D6" w14:textId="77777777" w:rsidR="004E6EE6" w:rsidRDefault="00000000">
      <w:pPr>
        <w:spacing w:line="440" w:lineRule="atLeas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姓    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职 务：</w:t>
      </w:r>
      <w:r>
        <w:rPr>
          <w:rFonts w:ascii="仿宋_GB2312" w:eastAsia="仿宋_GB2312" w:hAnsi="仿宋_GB2312" w:cs="仿宋_GB2312" w:hint="eastAsia"/>
          <w:sz w:val="28"/>
          <w:szCs w:val="28"/>
          <w:u w:val="single"/>
        </w:rPr>
        <w:t xml:space="preserve">                           </w:t>
      </w:r>
    </w:p>
    <w:p w14:paraId="5661434B" w14:textId="77777777" w:rsidR="004E6EE6" w:rsidRDefault="00000000">
      <w:pPr>
        <w:spacing w:line="440" w:lineRule="atLeas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6C5F6F22" w14:textId="77777777" w:rsidR="004E6EE6" w:rsidRDefault="00000000">
      <w:pPr>
        <w:spacing w:line="440" w:lineRule="atLeast"/>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243751DB" w14:textId="77777777" w:rsidR="004E6EE6" w:rsidRDefault="00000000">
      <w:pPr>
        <w:spacing w:line="440" w:lineRule="atLeast"/>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邮    箱：</w:t>
      </w:r>
      <w:r>
        <w:rPr>
          <w:rFonts w:ascii="仿宋_GB2312" w:eastAsia="仿宋_GB2312" w:hAnsi="仿宋_GB2312" w:cs="仿宋_GB2312" w:hint="eastAsia"/>
          <w:sz w:val="28"/>
          <w:szCs w:val="28"/>
          <w:u w:val="single"/>
        </w:rPr>
        <w:t xml:space="preserve">                           </w:t>
      </w:r>
    </w:p>
    <w:p w14:paraId="794C049D" w14:textId="77777777" w:rsidR="004E6EE6" w:rsidRDefault="004E6EE6">
      <w:pPr>
        <w:spacing w:line="440" w:lineRule="atLeast"/>
        <w:jc w:val="left"/>
        <w:rPr>
          <w:rFonts w:ascii="仿宋_GB2312" w:eastAsia="仿宋_GB2312" w:hAnsi="仿宋_GB2312" w:cs="仿宋_GB2312" w:hint="eastAsia"/>
          <w:sz w:val="28"/>
          <w:szCs w:val="28"/>
        </w:rPr>
      </w:pPr>
    </w:p>
    <w:p w14:paraId="7459F4DE" w14:textId="77777777" w:rsidR="004E6EE6"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投标人法定代表人/负责人（签字）：</w:t>
      </w:r>
    </w:p>
    <w:p w14:paraId="3A13CFFA" w14:textId="77777777" w:rsidR="004E6EE6"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投标人授权代理人（签字）：</w:t>
      </w:r>
    </w:p>
    <w:p w14:paraId="251E6FE1" w14:textId="77777777" w:rsidR="004E6EE6"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投标人全称（公章）</w:t>
      </w:r>
    </w:p>
    <w:p w14:paraId="1BB6DE36" w14:textId="77777777" w:rsidR="004E6EE6" w:rsidRDefault="00000000">
      <w:pPr>
        <w:spacing w:line="360" w:lineRule="auto"/>
        <w:rPr>
          <w:rFonts w:ascii="仿宋_GB2312" w:eastAsia="仿宋_GB2312" w:hAnsi="仿宋_GB2312" w:cs="仿宋_GB2312" w:hint="eastAsia"/>
          <w:color w:val="000000"/>
          <w:sz w:val="28"/>
          <w:szCs w:val="28"/>
        </w:rPr>
      </w:pPr>
      <w:r>
        <w:rPr>
          <w:rFonts w:ascii="仿宋_GB2312" w:eastAsia="仿宋_GB2312" w:hAnsi="仿宋_GB2312" w:cs="仿宋_GB2312" w:hint="eastAsia"/>
          <w:sz w:val="28"/>
          <w:szCs w:val="28"/>
        </w:rPr>
        <w:t>日期：</w:t>
      </w:r>
    </w:p>
    <w:p w14:paraId="51777E6E" w14:textId="77777777" w:rsidR="004E6EE6" w:rsidRDefault="004E6EE6">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sectPr w:rsidR="004E6EE6">
          <w:pgSz w:w="11906" w:h="16838"/>
          <w:pgMar w:top="1440" w:right="1800" w:bottom="1440" w:left="1800" w:header="851" w:footer="992" w:gutter="0"/>
          <w:cols w:space="720"/>
          <w:docGrid w:type="lines" w:linePitch="312"/>
        </w:sectPr>
      </w:pPr>
    </w:p>
    <w:p w14:paraId="703A205E" w14:textId="7C39DAD5" w:rsidR="004E6EE6" w:rsidRPr="0053109B" w:rsidRDefault="00000000" w:rsidP="0053109B">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w:t>
      </w:r>
      <w:r w:rsidR="0053109B">
        <w:rPr>
          <w:rFonts w:ascii="黑体" w:eastAsia="黑体" w:hAnsi="黑体" w:cs="仿宋_GB2312" w:hint="eastAsia"/>
          <w:bCs/>
          <w:color w:val="000000"/>
          <w:kern w:val="0"/>
          <w:sz w:val="28"/>
          <w:szCs w:val="28"/>
        </w:rPr>
        <w:t>4</w:t>
      </w:r>
      <w:r w:rsidRPr="0053109B">
        <w:rPr>
          <w:rFonts w:ascii="黑体" w:eastAsia="黑体" w:hAnsi="黑体" w:cs="仿宋_GB2312" w:hint="eastAsia"/>
          <w:bCs/>
          <w:color w:val="000000"/>
          <w:kern w:val="0"/>
          <w:sz w:val="28"/>
          <w:szCs w:val="28"/>
        </w:rPr>
        <w:t>：</w:t>
      </w:r>
    </w:p>
    <w:p w14:paraId="00F8B143" w14:textId="77777777" w:rsidR="004E6EE6"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投标人保密承诺函</w:t>
      </w:r>
    </w:p>
    <w:p w14:paraId="5FB4F53C" w14:textId="77777777" w:rsidR="004E6EE6"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致：钱江水利开发股份有限公司</w:t>
      </w:r>
    </w:p>
    <w:p w14:paraId="3C30EAD8" w14:textId="2BE933CF" w:rsidR="004E6EE6"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根据贵公司在官网上公告的</w:t>
      </w:r>
      <w:r w:rsidR="0055162E">
        <w:rPr>
          <w:rFonts w:ascii="仿宋_GB2312" w:eastAsia="仿宋_GB2312" w:hAnsi="仿宋_GB2312" w:cs="仿宋_GB2312" w:hint="eastAsia"/>
          <w:color w:val="000000"/>
          <w:kern w:val="0"/>
          <w:sz w:val="28"/>
          <w:szCs w:val="28"/>
        </w:rPr>
        <w:t>采购</w:t>
      </w:r>
      <w:r>
        <w:rPr>
          <w:rFonts w:ascii="仿宋_GB2312" w:eastAsia="仿宋_GB2312" w:hAnsi="仿宋_GB2312" w:cs="仿宋_GB2312" w:hint="eastAsia"/>
          <w:color w:val="000000"/>
          <w:kern w:val="0"/>
          <w:sz w:val="28"/>
          <w:szCs w:val="28"/>
        </w:rPr>
        <w:t>文件，我单位参加贵公司组织的</w:t>
      </w:r>
      <w:r>
        <w:rPr>
          <w:rFonts w:ascii="仿宋_GB2312" w:eastAsia="仿宋_GB2312" w:hAnsi="仿宋_GB2312" w:cs="仿宋_GB2312" w:hint="eastAsia"/>
          <w:sz w:val="28"/>
          <w:szCs w:val="28"/>
        </w:rPr>
        <w:t>陕西省咸阳市过塘污水处理厂法律尽调项目选聘律师事务所项目</w:t>
      </w:r>
      <w:r>
        <w:rPr>
          <w:rFonts w:ascii="仿宋_GB2312" w:eastAsia="仿宋_GB2312" w:hAnsi="仿宋_GB2312" w:cs="仿宋_GB2312" w:hint="eastAsia"/>
          <w:color w:val="000000"/>
          <w:kern w:val="0"/>
          <w:sz w:val="28"/>
          <w:szCs w:val="28"/>
        </w:rPr>
        <w:t>。</w:t>
      </w:r>
    </w:p>
    <w:p w14:paraId="3BAE42ED" w14:textId="77777777" w:rsidR="004E6EE6"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我单位知悉，贵公司可能以书面或口头等形式向我单位提供有关上述项目选聘的相关信息，这些信息属于保密信息。我单位承诺：</w:t>
      </w:r>
    </w:p>
    <w:p w14:paraId="274A4B80" w14:textId="77777777" w:rsidR="004E6EE6"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1.无论贵我双方最终是否就上述项目进行合作，对于贵公司提供的所有保密信息均予以保密，并承诺不将保密信息用于上述项目法律服务以外之任何目的。</w:t>
      </w:r>
    </w:p>
    <w:p w14:paraId="683F3953" w14:textId="77777777" w:rsidR="004E6EE6"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2.除非经贵公司书面同意，不向任何第三方或我单位任何与参加上述项目选聘事宜无关的人员披露从贵公司获得的任何信息。</w:t>
      </w:r>
    </w:p>
    <w:p w14:paraId="5C871E76" w14:textId="77777777" w:rsidR="004E6EE6"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3.对于因上述项目选聘事宜收到的贵公司提供的所有资料，一旦贵公司要求收回，我单位将无条件配合将获取的全部资料退还给贵公司，不保留复印件或扫描件。</w:t>
      </w:r>
    </w:p>
    <w:p w14:paraId="46A871A1" w14:textId="77777777" w:rsidR="004E6EE6"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4.如因我单位违反本承诺函而给贵公司造成损失或导致贵公司承担责任的，我单位同意给予赔偿/补偿。</w:t>
      </w:r>
    </w:p>
    <w:p w14:paraId="471C0262" w14:textId="77777777" w:rsidR="004E6EE6"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 xml:space="preserve">本承诺函有效期为两年，自签字之日起生效。       </w:t>
      </w:r>
    </w:p>
    <w:p w14:paraId="18943BBA" w14:textId="77777777" w:rsidR="004E6EE6"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09C4050C" w14:textId="77777777" w:rsidR="004E6EE6"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单位公章</w:t>
      </w:r>
    </w:p>
    <w:p w14:paraId="400252DC" w14:textId="77777777" w:rsidR="004E6EE6" w:rsidRDefault="00000000">
      <w:pPr>
        <w:widowControl/>
        <w:shd w:val="clear" w:color="auto" w:fill="FFFFFF"/>
        <w:spacing w:line="560" w:lineRule="exact"/>
        <w:ind w:firstLineChars="200" w:firstLine="560"/>
        <w:jc w:val="left"/>
        <w:rPr>
          <w:rFonts w:ascii="仿宋" w:eastAsia="仿宋" w:hAnsi="仿宋" w:cs="仿宋" w:hint="eastAsia"/>
          <w:b/>
          <w:color w:val="000000"/>
          <w:kern w:val="0"/>
          <w:sz w:val="32"/>
          <w:szCs w:val="32"/>
        </w:rPr>
      </w:pPr>
      <w:r>
        <w:rPr>
          <w:rFonts w:ascii="仿宋_GB2312" w:eastAsia="仿宋_GB2312" w:hAnsi="仿宋_GB2312" w:cs="仿宋_GB2312" w:hint="eastAsia"/>
          <w:color w:val="000000"/>
          <w:kern w:val="0"/>
          <w:sz w:val="28"/>
          <w:szCs w:val="28"/>
        </w:rPr>
        <w:t>日期：</w:t>
      </w:r>
    </w:p>
    <w:p w14:paraId="34318FEC" w14:textId="77777777" w:rsidR="004E6EE6" w:rsidRDefault="004E6EE6">
      <w:pPr>
        <w:widowControl/>
        <w:shd w:val="clear" w:color="auto" w:fill="FFFFFF"/>
        <w:spacing w:beforeLines="50" w:before="156" w:line="300" w:lineRule="auto"/>
        <w:jc w:val="left"/>
        <w:rPr>
          <w:rFonts w:ascii="仿宋_GB2312" w:eastAsia="仿宋_GB2312" w:hAnsi="仿宋_GB2312" w:cs="仿宋_GB2312" w:hint="eastAsia"/>
          <w:b/>
          <w:color w:val="000000"/>
          <w:kern w:val="0"/>
          <w:sz w:val="28"/>
          <w:szCs w:val="28"/>
        </w:rPr>
      </w:pPr>
    </w:p>
    <w:p w14:paraId="6C6B2DF1" w14:textId="77777777" w:rsidR="004E6EE6" w:rsidRDefault="004E6EE6">
      <w:pPr>
        <w:widowControl/>
        <w:shd w:val="clear" w:color="auto" w:fill="FFFFFF"/>
        <w:spacing w:beforeLines="50" w:before="156" w:line="300" w:lineRule="auto"/>
        <w:jc w:val="left"/>
        <w:rPr>
          <w:rFonts w:ascii="仿宋_GB2312" w:eastAsia="仿宋_GB2312" w:hAnsi="仿宋_GB2312" w:cs="仿宋_GB2312" w:hint="eastAsia"/>
          <w:b/>
          <w:color w:val="000000"/>
          <w:kern w:val="0"/>
          <w:sz w:val="28"/>
          <w:szCs w:val="28"/>
        </w:rPr>
      </w:pPr>
    </w:p>
    <w:p w14:paraId="66CE7541" w14:textId="29DD04D6" w:rsidR="004E6EE6" w:rsidRPr="0053109B" w:rsidRDefault="0053109B" w:rsidP="0053109B">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附件5：</w:t>
      </w:r>
    </w:p>
    <w:p w14:paraId="19751E73" w14:textId="77777777" w:rsidR="004E6EE6"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投标人报价表</w:t>
      </w:r>
    </w:p>
    <w:p w14:paraId="3D1DE178" w14:textId="77777777" w:rsidR="004E6EE6" w:rsidRDefault="00000000">
      <w:pPr>
        <w:widowControl/>
        <w:shd w:val="clear" w:color="auto" w:fill="FFFFFF"/>
        <w:spacing w:beforeLines="50" w:before="156" w:line="300" w:lineRule="auto"/>
        <w:jc w:val="left"/>
        <w:rPr>
          <w:rFonts w:ascii="仿宋" w:eastAsia="仿宋" w:hAnsi="仿宋" w:cs="仿宋" w:hint="eastAsia"/>
          <w:color w:val="000000"/>
          <w:kern w:val="0"/>
          <w:sz w:val="16"/>
          <w:szCs w:val="16"/>
        </w:rPr>
      </w:pPr>
      <w:r>
        <w:rPr>
          <w:rFonts w:ascii="仿宋" w:eastAsia="仿宋" w:hAnsi="仿宋" w:cs="仿宋" w:hint="eastAsia"/>
          <w:color w:val="000000"/>
          <w:kern w:val="0"/>
          <w:sz w:val="24"/>
        </w:rPr>
        <w:t> </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31"/>
        <w:gridCol w:w="5282"/>
      </w:tblGrid>
      <w:tr w:rsidR="004E6EE6" w14:paraId="40873EEC" w14:textId="77777777">
        <w:trPr>
          <w:trHeight w:val="665"/>
        </w:trPr>
        <w:tc>
          <w:tcPr>
            <w:tcW w:w="3331" w:type="dxa"/>
            <w:vAlign w:val="center"/>
          </w:tcPr>
          <w:p w14:paraId="3E5F7B35" w14:textId="77777777" w:rsidR="004E6EE6"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项目</w:t>
            </w:r>
          </w:p>
        </w:tc>
        <w:tc>
          <w:tcPr>
            <w:tcW w:w="5282" w:type="dxa"/>
          </w:tcPr>
          <w:p w14:paraId="70066616" w14:textId="77777777" w:rsidR="004E6EE6" w:rsidRDefault="00000000">
            <w:pPr>
              <w:widowControl/>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陕西省咸阳市过塘污水处理厂法律尽调项目选聘律师事务所项目</w:t>
            </w:r>
          </w:p>
        </w:tc>
      </w:tr>
      <w:tr w:rsidR="004E6EE6" w14:paraId="44436EA9" w14:textId="77777777">
        <w:trPr>
          <w:trHeight w:val="605"/>
        </w:trPr>
        <w:tc>
          <w:tcPr>
            <w:tcW w:w="3331" w:type="dxa"/>
            <w:vAlign w:val="center"/>
          </w:tcPr>
          <w:p w14:paraId="1F85B0FD" w14:textId="77777777" w:rsidR="004E6EE6"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金额</w:t>
            </w:r>
          </w:p>
        </w:tc>
        <w:tc>
          <w:tcPr>
            <w:tcW w:w="5282" w:type="dxa"/>
          </w:tcPr>
          <w:p w14:paraId="66E397CD" w14:textId="77777777" w:rsidR="004E6EE6" w:rsidRDefault="00000000">
            <w:pPr>
              <w:widowControl/>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金额（人民币万元）</w:t>
            </w:r>
          </w:p>
        </w:tc>
      </w:tr>
      <w:tr w:rsidR="004E6EE6" w14:paraId="6D3281CF" w14:textId="77777777">
        <w:trPr>
          <w:trHeight w:val="565"/>
        </w:trPr>
        <w:tc>
          <w:tcPr>
            <w:tcW w:w="3331" w:type="dxa"/>
            <w:vAlign w:val="center"/>
          </w:tcPr>
          <w:p w14:paraId="69F92567" w14:textId="77777777" w:rsidR="004E6EE6"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支付方式</w:t>
            </w:r>
          </w:p>
        </w:tc>
        <w:tc>
          <w:tcPr>
            <w:tcW w:w="5282" w:type="dxa"/>
          </w:tcPr>
          <w:p w14:paraId="161CE2B9" w14:textId="593652B1" w:rsidR="004E6EE6" w:rsidRDefault="00000000">
            <w:pPr>
              <w:widowControl/>
              <w:spacing w:beforeLines="50" w:before="156"/>
              <w:jc w:val="center"/>
              <w:rPr>
                <w:rFonts w:ascii="仿宋" w:eastAsia="仿宋" w:hAnsi="仿宋" w:cs="仿宋_GB2312" w:hint="eastAsia"/>
                <w:color w:val="000000"/>
                <w:kern w:val="0"/>
                <w:sz w:val="28"/>
                <w:szCs w:val="28"/>
              </w:rPr>
            </w:pPr>
            <w:r>
              <w:rPr>
                <w:rFonts w:ascii="仿宋" w:eastAsia="仿宋" w:hAnsi="仿宋" w:cs="仿宋_GB2312" w:hint="eastAsia"/>
                <w:color w:val="000000"/>
                <w:kern w:val="0"/>
                <w:sz w:val="28"/>
                <w:szCs w:val="28"/>
              </w:rPr>
              <w:t>以</w:t>
            </w:r>
            <w:r w:rsidR="0053109B">
              <w:rPr>
                <w:rFonts w:ascii="仿宋" w:eastAsia="仿宋" w:hAnsi="仿宋" w:cs="仿宋_GB2312" w:hint="eastAsia"/>
                <w:color w:val="000000"/>
                <w:kern w:val="0"/>
                <w:sz w:val="28"/>
                <w:szCs w:val="28"/>
              </w:rPr>
              <w:t>采购</w:t>
            </w:r>
            <w:r>
              <w:rPr>
                <w:rFonts w:ascii="仿宋" w:eastAsia="仿宋" w:hAnsi="仿宋" w:cs="仿宋_GB2312" w:hint="eastAsia"/>
                <w:color w:val="000000"/>
                <w:kern w:val="0"/>
                <w:sz w:val="28"/>
                <w:szCs w:val="28"/>
              </w:rPr>
              <w:t>文件中的合同条款为准</w:t>
            </w:r>
          </w:p>
        </w:tc>
      </w:tr>
      <w:tr w:rsidR="004E6EE6" w14:paraId="514217B5" w14:textId="77777777">
        <w:trPr>
          <w:trHeight w:val="624"/>
        </w:trPr>
        <w:tc>
          <w:tcPr>
            <w:tcW w:w="3331" w:type="dxa"/>
            <w:vAlign w:val="center"/>
          </w:tcPr>
          <w:p w14:paraId="45AAE1A7" w14:textId="77777777" w:rsidR="004E6EE6" w:rsidRDefault="00000000">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备注</w:t>
            </w:r>
          </w:p>
        </w:tc>
        <w:tc>
          <w:tcPr>
            <w:tcW w:w="5282" w:type="dxa"/>
          </w:tcPr>
          <w:p w14:paraId="479F9C75" w14:textId="065DF8C4" w:rsidR="004E6EE6" w:rsidRDefault="00AC0D83">
            <w:pPr>
              <w:widowControl/>
              <w:spacing w:beforeLines="50" w:before="156"/>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报价含税费等费用。</w:t>
            </w:r>
          </w:p>
        </w:tc>
      </w:tr>
    </w:tbl>
    <w:p w14:paraId="6F946779" w14:textId="77777777" w:rsidR="004E6EE6" w:rsidRDefault="00000000">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2B527C4D" w14:textId="77777777" w:rsidR="004E6EE6" w:rsidRDefault="00000000">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单位公章：</w:t>
      </w:r>
    </w:p>
    <w:p w14:paraId="16776CD1" w14:textId="77777777" w:rsidR="004E6EE6" w:rsidRDefault="00000000">
      <w:pPr>
        <w:rPr>
          <w:rFonts w:ascii="仿宋_GB2312" w:eastAsia="仿宋_GB2312" w:hAnsi="仿宋_GB2312" w:cs="仿宋_GB2312" w:hint="eastAsia"/>
          <w:sz w:val="28"/>
          <w:szCs w:val="28"/>
        </w:rPr>
      </w:pPr>
      <w:r>
        <w:rPr>
          <w:rFonts w:ascii="仿宋_GB2312" w:eastAsia="仿宋_GB2312" w:hAnsi="仿宋_GB2312" w:cs="仿宋_GB2312" w:hint="eastAsia"/>
          <w:color w:val="000000"/>
          <w:kern w:val="0"/>
          <w:sz w:val="28"/>
          <w:szCs w:val="28"/>
        </w:rPr>
        <w:t>日期：</w:t>
      </w:r>
    </w:p>
    <w:p w14:paraId="7E965567" w14:textId="77777777" w:rsidR="004E6EE6" w:rsidRDefault="004E6EE6">
      <w:pPr>
        <w:pStyle w:val="1"/>
      </w:pPr>
    </w:p>
    <w:p w14:paraId="116B5BEB" w14:textId="77777777" w:rsidR="004E6EE6" w:rsidRDefault="004E6EE6"/>
    <w:p w14:paraId="5EB1F13B" w14:textId="77777777" w:rsidR="004E6EE6" w:rsidRDefault="00000000">
      <w:pPr>
        <w:rPr>
          <w:rFonts w:ascii="仿宋_GB2312" w:eastAsia="仿宋_GB2312" w:hAnsi="仿宋_GB2312" w:cs="仿宋_GB2312" w:hint="eastAsia"/>
          <w:sz w:val="28"/>
          <w:szCs w:val="28"/>
        </w:rPr>
      </w:pPr>
      <w:r>
        <w:rPr>
          <w:rFonts w:ascii="仿宋_GB2312" w:eastAsia="仿宋_GB2312" w:hAnsi="仿宋_GB2312" w:cs="仿宋_GB2312"/>
          <w:sz w:val="28"/>
          <w:szCs w:val="28"/>
        </w:rPr>
        <w:br w:type="page"/>
      </w:r>
    </w:p>
    <w:p w14:paraId="17495B8C" w14:textId="624A36A6" w:rsidR="00AC0D83" w:rsidRPr="0053109B" w:rsidRDefault="00AC0D83" w:rsidP="00AC0D83">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w:t>
      </w:r>
      <w:r>
        <w:rPr>
          <w:rFonts w:ascii="黑体" w:eastAsia="黑体" w:hAnsi="黑体" w:cs="仿宋_GB2312" w:hint="eastAsia"/>
          <w:bCs/>
          <w:color w:val="000000"/>
          <w:kern w:val="0"/>
          <w:sz w:val="28"/>
          <w:szCs w:val="28"/>
        </w:rPr>
        <w:t>6</w:t>
      </w:r>
      <w:r w:rsidRPr="0053109B">
        <w:rPr>
          <w:rFonts w:ascii="黑体" w:eastAsia="黑体" w:hAnsi="黑体" w:cs="仿宋_GB2312" w:hint="eastAsia"/>
          <w:bCs/>
          <w:color w:val="000000"/>
          <w:kern w:val="0"/>
          <w:sz w:val="28"/>
          <w:szCs w:val="28"/>
        </w:rPr>
        <w:t>：</w:t>
      </w:r>
    </w:p>
    <w:p w14:paraId="314C5BD4" w14:textId="77777777" w:rsidR="004E6EE6" w:rsidRDefault="00000000">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资信文件</w:t>
      </w:r>
    </w:p>
    <w:p w14:paraId="596B9DAB" w14:textId="77777777" w:rsidR="004E6EE6" w:rsidRPr="00AC0D83" w:rsidRDefault="00000000" w:rsidP="00AC0D83">
      <w:pPr>
        <w:rPr>
          <w:rFonts w:ascii="仿宋_GB2312" w:eastAsia="仿宋_GB2312"/>
          <w:b/>
          <w:bCs/>
          <w:sz w:val="32"/>
          <w:szCs w:val="32"/>
        </w:rPr>
      </w:pPr>
      <w:r w:rsidRPr="00AC0D83">
        <w:rPr>
          <w:rFonts w:ascii="仿宋_GB2312" w:eastAsia="仿宋_GB2312" w:hint="eastAsia"/>
          <w:sz w:val="32"/>
          <w:szCs w:val="32"/>
        </w:rPr>
        <w:t>1.律所情况</w:t>
      </w:r>
    </w:p>
    <w:p w14:paraId="108C982B" w14:textId="77777777" w:rsidR="004E6EE6" w:rsidRPr="00AC0D83" w:rsidRDefault="004E6EE6" w:rsidP="00AC0D83">
      <w:pPr>
        <w:rPr>
          <w:rFonts w:ascii="仿宋_GB2312" w:eastAsia="仿宋_GB2312"/>
          <w:sz w:val="32"/>
          <w:szCs w:val="32"/>
        </w:rPr>
      </w:pPr>
    </w:p>
    <w:p w14:paraId="7CB66470" w14:textId="77777777" w:rsidR="004E6EE6" w:rsidRPr="00AC0D83" w:rsidRDefault="004E6EE6" w:rsidP="00AC0D83">
      <w:pPr>
        <w:rPr>
          <w:rFonts w:ascii="仿宋_GB2312" w:eastAsia="仿宋_GB2312"/>
          <w:sz w:val="32"/>
          <w:szCs w:val="32"/>
        </w:rPr>
      </w:pPr>
    </w:p>
    <w:p w14:paraId="7C380D14" w14:textId="77777777" w:rsidR="004E6EE6" w:rsidRDefault="004E6EE6" w:rsidP="00AC0D83"/>
    <w:p w14:paraId="0D5AA3CB" w14:textId="77777777" w:rsidR="004E6EE6" w:rsidRDefault="004E6EE6" w:rsidP="00AC0D83"/>
    <w:p w14:paraId="694A4908" w14:textId="77777777" w:rsidR="004E6EE6" w:rsidRDefault="004E6EE6" w:rsidP="00AC0D83">
      <w:pPr>
        <w:rPr>
          <w:rFonts w:ascii="仿宋_GB2312" w:eastAsia="仿宋_GB2312" w:hAnsi="仿宋_GB2312" w:cs="仿宋_GB2312" w:hint="eastAsia"/>
          <w:sz w:val="28"/>
          <w:szCs w:val="28"/>
        </w:rPr>
      </w:pPr>
    </w:p>
    <w:p w14:paraId="61E0B123" w14:textId="77777777" w:rsidR="004E6EE6" w:rsidRDefault="004E6EE6" w:rsidP="00AC0D83">
      <w:pPr>
        <w:rPr>
          <w:rFonts w:ascii="仿宋_GB2312" w:eastAsia="仿宋_GB2312" w:hAnsi="仿宋_GB2312" w:cs="仿宋_GB2312" w:hint="eastAsia"/>
          <w:sz w:val="28"/>
          <w:szCs w:val="28"/>
        </w:rPr>
      </w:pPr>
    </w:p>
    <w:p w14:paraId="03F887E0" w14:textId="77777777" w:rsidR="004E6EE6" w:rsidRDefault="00000000">
      <w:pPr>
        <w:rPr>
          <w:rFonts w:ascii="仿宋_GB2312" w:eastAsia="仿宋_GB2312" w:hAnsi="仿宋_GB2312" w:cs="仿宋_GB2312" w:hint="eastAsia"/>
          <w:sz w:val="28"/>
          <w:szCs w:val="28"/>
        </w:rPr>
      </w:pPr>
      <w:r>
        <w:rPr>
          <w:rFonts w:ascii="仿宋_GB2312" w:eastAsia="仿宋_GB2312" w:hAnsi="仿宋_GB2312" w:cs="仿宋_GB2312"/>
          <w:sz w:val="28"/>
          <w:szCs w:val="28"/>
        </w:rPr>
        <w:br w:type="page"/>
      </w:r>
    </w:p>
    <w:p w14:paraId="2A48F0DA" w14:textId="2C991A7E" w:rsidR="00AC0D83" w:rsidRPr="0053109B" w:rsidRDefault="00AC0D83" w:rsidP="00AC0D83">
      <w:pPr>
        <w:adjustRightInd w:val="0"/>
        <w:snapToGrid w:val="0"/>
        <w:spacing w:line="560" w:lineRule="exact"/>
        <w:rPr>
          <w:rFonts w:ascii="黑体" w:eastAsia="黑体" w:hAnsi="黑体" w:cs="仿宋_GB2312" w:hint="eastAsia"/>
          <w:bCs/>
          <w:color w:val="000000"/>
          <w:kern w:val="0"/>
          <w:sz w:val="28"/>
          <w:szCs w:val="28"/>
        </w:rPr>
      </w:pPr>
      <w:r w:rsidRPr="0053109B">
        <w:rPr>
          <w:rFonts w:ascii="黑体" w:eastAsia="黑体" w:hAnsi="黑体" w:cs="仿宋_GB2312" w:hint="eastAsia"/>
          <w:bCs/>
          <w:color w:val="000000"/>
          <w:kern w:val="0"/>
          <w:sz w:val="28"/>
          <w:szCs w:val="28"/>
        </w:rPr>
        <w:lastRenderedPageBreak/>
        <w:t>附件</w:t>
      </w:r>
      <w:r>
        <w:rPr>
          <w:rFonts w:ascii="黑体" w:eastAsia="黑体" w:hAnsi="黑体" w:cs="仿宋_GB2312" w:hint="eastAsia"/>
          <w:bCs/>
          <w:color w:val="000000"/>
          <w:kern w:val="0"/>
          <w:sz w:val="28"/>
          <w:szCs w:val="28"/>
        </w:rPr>
        <w:t>7</w:t>
      </w:r>
      <w:r w:rsidRPr="0053109B">
        <w:rPr>
          <w:rFonts w:ascii="黑体" w:eastAsia="黑体" w:hAnsi="黑体" w:cs="仿宋_GB2312" w:hint="eastAsia"/>
          <w:bCs/>
          <w:color w:val="000000"/>
          <w:kern w:val="0"/>
          <w:sz w:val="28"/>
          <w:szCs w:val="28"/>
        </w:rPr>
        <w:t>：</w:t>
      </w:r>
    </w:p>
    <w:p w14:paraId="2BC1914B" w14:textId="77777777" w:rsidR="004E6EE6" w:rsidRDefault="00000000">
      <w:pPr>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技术文件</w:t>
      </w:r>
    </w:p>
    <w:p w14:paraId="3BEFA451" w14:textId="77777777" w:rsidR="004E6EE6" w:rsidRPr="00AC0D83" w:rsidRDefault="004E6EE6" w:rsidP="00AC0D83">
      <w:pPr>
        <w:spacing w:line="560" w:lineRule="exact"/>
        <w:rPr>
          <w:sz w:val="32"/>
          <w:szCs w:val="32"/>
        </w:rPr>
      </w:pPr>
    </w:p>
    <w:p w14:paraId="737F887F" w14:textId="77777777" w:rsidR="004E6EE6" w:rsidRPr="00AC0D83" w:rsidRDefault="00000000" w:rsidP="00AC0D83">
      <w:pPr>
        <w:jc w:val="left"/>
        <w:rPr>
          <w:rFonts w:ascii="仿宋_GB2312" w:eastAsia="仿宋_GB2312" w:hAnsi="仿宋_GB2312" w:cs="仿宋_GB2312" w:hint="eastAsia"/>
          <w:sz w:val="28"/>
          <w:szCs w:val="28"/>
        </w:rPr>
      </w:pPr>
      <w:r w:rsidRPr="00AC0D83">
        <w:rPr>
          <w:rFonts w:ascii="仿宋_GB2312" w:eastAsia="仿宋_GB2312" w:hAnsi="仿宋_GB2312" w:cs="仿宋_GB2312"/>
          <w:sz w:val="28"/>
          <w:szCs w:val="28"/>
        </w:rPr>
        <w:t>1.服务方案</w:t>
      </w:r>
    </w:p>
    <w:p w14:paraId="7EA45E81" w14:textId="77777777" w:rsidR="004E6EE6" w:rsidRPr="00AC0D83" w:rsidRDefault="00000000" w:rsidP="00AC0D83">
      <w:pPr>
        <w:jc w:val="left"/>
        <w:rPr>
          <w:rFonts w:ascii="仿宋_GB2312" w:eastAsia="仿宋_GB2312" w:hAnsi="仿宋_GB2312" w:cs="仿宋_GB2312" w:hint="eastAsia"/>
          <w:sz w:val="28"/>
          <w:szCs w:val="28"/>
        </w:rPr>
      </w:pPr>
      <w:r w:rsidRPr="00AC0D83">
        <w:rPr>
          <w:rFonts w:ascii="仿宋_GB2312" w:eastAsia="仿宋_GB2312" w:hAnsi="仿宋_GB2312" w:cs="仿宋_GB2312"/>
          <w:sz w:val="28"/>
          <w:szCs w:val="28"/>
        </w:rPr>
        <w:t>2.项目团队整体配置情况</w:t>
      </w:r>
    </w:p>
    <w:p w14:paraId="02CA6A23" w14:textId="77777777" w:rsidR="004E6EE6" w:rsidRPr="00AC0D83" w:rsidRDefault="004E6EE6" w:rsidP="00AC0D83">
      <w:pPr>
        <w:jc w:val="left"/>
        <w:rPr>
          <w:rFonts w:ascii="仿宋_GB2312" w:eastAsia="仿宋_GB2312" w:hAnsi="仿宋_GB2312" w:cs="仿宋_GB2312" w:hint="eastAsia"/>
          <w:sz w:val="28"/>
          <w:szCs w:val="28"/>
        </w:rPr>
      </w:pPr>
    </w:p>
    <w:sectPr w:rsidR="004E6EE6" w:rsidRPr="00AC0D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77004" w14:textId="77777777" w:rsidR="00204509" w:rsidRDefault="00204509">
      <w:r>
        <w:separator/>
      </w:r>
    </w:p>
  </w:endnote>
  <w:endnote w:type="continuationSeparator" w:id="0">
    <w:p w14:paraId="32CE2749" w14:textId="77777777" w:rsidR="00204509" w:rsidRDefault="00204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F9B15E7A-CB79-4F9E-80A6-C5F5359CCAF6}"/>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CF0C73B1-CE13-40EA-BBFE-F6387ADCE5A5}"/>
  </w:font>
  <w:font w:name="华仿">
    <w:altName w:val="等线"/>
    <w:charset w:val="00"/>
    <w:family w:val="auto"/>
    <w:pitch w:val="default"/>
    <w:sig w:usb0="00000000" w:usb1="00000000" w:usb2="00000000"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embedRegular r:id="rId3" w:subsetted="1" w:fontKey="{7F6E3CCD-E7D9-4EFB-BD86-8F153820B6D8}"/>
    <w:embedBold r:id="rId4" w:subsetted="1" w:fontKey="{E5FB712C-58AF-4AAE-B421-9376CE23E227}"/>
  </w:font>
  <w:font w:name="仿宋">
    <w:panose1 w:val="02010609060101010101"/>
    <w:charset w:val="86"/>
    <w:family w:val="modern"/>
    <w:pitch w:val="fixed"/>
    <w:sig w:usb0="800002BF" w:usb1="38CF7CFA" w:usb2="00000016" w:usb3="00000000" w:csb0="00040001" w:csb1="00000000"/>
    <w:embedRegular r:id="rId5" w:subsetted="1" w:fontKey="{8A4CD925-9F9E-4023-A5FC-51BDBE53FF66}"/>
  </w:font>
  <w:font w:name="Cambria Math">
    <w:panose1 w:val="02040503050406030204"/>
    <w:charset w:val="00"/>
    <w:family w:val="roman"/>
    <w:pitch w:val="variable"/>
    <w:sig w:usb0="E00006FF" w:usb1="420024FF" w:usb2="02000000" w:usb3="00000000" w:csb0="0000019F" w:csb1="00000000"/>
    <w:embedRegular r:id="rId6" w:fontKey="{66CBBDCC-ACF8-45FB-B07B-1BB6412E793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E904E" w14:textId="77777777" w:rsidR="004E6EE6" w:rsidRDefault="00000000">
    <w:pPr>
      <w:pStyle w:val="a5"/>
    </w:pPr>
    <w:r>
      <w:rPr>
        <w:noProof/>
      </w:rPr>
      <mc:AlternateContent>
        <mc:Choice Requires="wps">
          <w:drawing>
            <wp:anchor distT="0" distB="0" distL="114300" distR="114300" simplePos="0" relativeHeight="251659264" behindDoc="0" locked="0" layoutInCell="1" allowOverlap="1" wp14:anchorId="0B2DF494" wp14:editId="7D0C8B62">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54C2297" w14:textId="77777777" w:rsidR="004E6EE6"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w14:anchorId="0B2DF494"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654C2297" w14:textId="77777777" w:rsidR="004E6EE6"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2086E" w14:textId="77777777" w:rsidR="00204509" w:rsidRDefault="00204509">
      <w:r>
        <w:separator/>
      </w:r>
    </w:p>
  </w:footnote>
  <w:footnote w:type="continuationSeparator" w:id="0">
    <w:p w14:paraId="332CA172" w14:textId="77777777" w:rsidR="00204509" w:rsidRDefault="002045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saveSubset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YwYmEzY2IxODgzYzkyOTQ3Y2ZmNDM4MDkyNGFjM2QifQ=="/>
  </w:docVars>
  <w:rsids>
    <w:rsidRoot w:val="005A75BA"/>
    <w:rsid w:val="D3B7EE6B"/>
    <w:rsid w:val="000761ED"/>
    <w:rsid w:val="000C26B0"/>
    <w:rsid w:val="00204509"/>
    <w:rsid w:val="002515C7"/>
    <w:rsid w:val="00255B62"/>
    <w:rsid w:val="00267A19"/>
    <w:rsid w:val="002E61FC"/>
    <w:rsid w:val="002E7EC2"/>
    <w:rsid w:val="003C273F"/>
    <w:rsid w:val="00461E5C"/>
    <w:rsid w:val="004738D0"/>
    <w:rsid w:val="004851D9"/>
    <w:rsid w:val="004B4F5A"/>
    <w:rsid w:val="004E6EE6"/>
    <w:rsid w:val="0053109B"/>
    <w:rsid w:val="0055162E"/>
    <w:rsid w:val="005A75BA"/>
    <w:rsid w:val="005E2600"/>
    <w:rsid w:val="00784DE9"/>
    <w:rsid w:val="0081693B"/>
    <w:rsid w:val="00874852"/>
    <w:rsid w:val="008C37E1"/>
    <w:rsid w:val="00A86572"/>
    <w:rsid w:val="00AC0D83"/>
    <w:rsid w:val="00C5400F"/>
    <w:rsid w:val="00D64480"/>
    <w:rsid w:val="00D841C9"/>
    <w:rsid w:val="00FF5918"/>
    <w:rsid w:val="0143096C"/>
    <w:rsid w:val="015434A1"/>
    <w:rsid w:val="01D8405B"/>
    <w:rsid w:val="046926BF"/>
    <w:rsid w:val="0B7B159B"/>
    <w:rsid w:val="0CFB5144"/>
    <w:rsid w:val="0D2260B7"/>
    <w:rsid w:val="0E9245A0"/>
    <w:rsid w:val="0EBB7FBC"/>
    <w:rsid w:val="0FE663C2"/>
    <w:rsid w:val="115657BF"/>
    <w:rsid w:val="180835B4"/>
    <w:rsid w:val="1ED03C27"/>
    <w:rsid w:val="202875CC"/>
    <w:rsid w:val="2197576F"/>
    <w:rsid w:val="22253391"/>
    <w:rsid w:val="22757CDF"/>
    <w:rsid w:val="2512059E"/>
    <w:rsid w:val="2D510417"/>
    <w:rsid w:val="2D5D304E"/>
    <w:rsid w:val="2E6873C0"/>
    <w:rsid w:val="317E3F0E"/>
    <w:rsid w:val="343141ED"/>
    <w:rsid w:val="38C03AB8"/>
    <w:rsid w:val="3AE17587"/>
    <w:rsid w:val="41F8481E"/>
    <w:rsid w:val="449F687A"/>
    <w:rsid w:val="45484A1B"/>
    <w:rsid w:val="4B221C9D"/>
    <w:rsid w:val="4C374A92"/>
    <w:rsid w:val="4DA92248"/>
    <w:rsid w:val="4E1E2871"/>
    <w:rsid w:val="4EAC43C7"/>
    <w:rsid w:val="4F7E0B19"/>
    <w:rsid w:val="523A167B"/>
    <w:rsid w:val="559F106A"/>
    <w:rsid w:val="664A15D2"/>
    <w:rsid w:val="675E1139"/>
    <w:rsid w:val="6967137D"/>
    <w:rsid w:val="6A6A72BF"/>
    <w:rsid w:val="6B760B56"/>
    <w:rsid w:val="70BB2EA5"/>
    <w:rsid w:val="70F312B6"/>
    <w:rsid w:val="73225CE4"/>
    <w:rsid w:val="73973553"/>
    <w:rsid w:val="73CB3F1A"/>
    <w:rsid w:val="74124C6C"/>
    <w:rsid w:val="79F7478A"/>
    <w:rsid w:val="7A5B7F53"/>
    <w:rsid w:val="7C6936FE"/>
    <w:rsid w:val="7C8D4919"/>
    <w:rsid w:val="7E7F4735"/>
    <w:rsid w:val="7F3A0B9F"/>
    <w:rsid w:val="7F4137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B245BB"/>
  <w15:docId w15:val="{A74F6F69-8043-4AC5-9ACF-CC921714C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C0D83"/>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outlineLvl w:val="0"/>
    </w:pPr>
    <w:rPr>
      <w:rFonts w:ascii="Calibri" w:eastAsia="黑体" w:hAnsi="Calibri" w:cs="Times New Roman"/>
      <w:sz w:val="44"/>
      <w:szCs w:val="28"/>
    </w:rPr>
  </w:style>
  <w:style w:type="paragraph" w:styleId="2">
    <w:name w:val="heading 2"/>
    <w:basedOn w:val="a"/>
    <w:next w:val="a"/>
    <w:link w:val="20"/>
    <w:unhideWhenUsed/>
    <w:qFormat/>
    <w:pPr>
      <w:keepNext/>
      <w:keepLines/>
      <w:spacing w:line="440" w:lineRule="exact"/>
      <w:ind w:leftChars="200" w:left="420"/>
      <w:jc w:val="left"/>
      <w:outlineLvl w:val="1"/>
    </w:pPr>
    <w:rPr>
      <w:rFonts w:ascii="Arial" w:eastAsia="华仿" w:hAnsi="Arial" w:hint="eastAsia"/>
      <w:b/>
      <w:bCs/>
      <w:color w:val="000000"/>
      <w:sz w:val="24"/>
      <w:szCs w:val="32"/>
      <w:lang w:val="zh-TW"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line="360" w:lineRule="exact"/>
    </w:pPr>
    <w:rPr>
      <w:sz w:val="24"/>
    </w:rPr>
  </w:style>
  <w:style w:type="paragraph" w:styleId="a4">
    <w:name w:val="Body Text First Indent"/>
    <w:basedOn w:val="a3"/>
    <w:next w:val="a"/>
    <w:qFormat/>
    <w:pPr>
      <w:ind w:firstLineChars="200" w:firstLine="200"/>
    </w:pPr>
  </w:style>
  <w:style w:type="paragraph" w:styleId="a5">
    <w:name w:val="footer"/>
    <w:basedOn w:val="a"/>
    <w:qFormat/>
    <w:pPr>
      <w:tabs>
        <w:tab w:val="center" w:pos="4153"/>
        <w:tab w:val="right" w:pos="8306"/>
      </w:tabs>
      <w:snapToGrid w:val="0"/>
      <w:jc w:val="left"/>
    </w:pPr>
    <w:rPr>
      <w:sz w:val="18"/>
      <w:szCs w:val="18"/>
    </w:rPr>
  </w:style>
  <w:style w:type="character" w:styleId="a6">
    <w:name w:val="Hyperlink"/>
    <w:basedOn w:val="a0"/>
    <w:qFormat/>
    <w:rPr>
      <w:color w:val="0000FF"/>
      <w:u w:val="single"/>
    </w:rPr>
  </w:style>
  <w:style w:type="character" w:customStyle="1" w:styleId="font61">
    <w:name w:val="font61"/>
    <w:basedOn w:val="a0"/>
    <w:qFormat/>
    <w:rPr>
      <w:rFonts w:ascii="宋体" w:eastAsia="宋体" w:hAnsi="宋体" w:cs="宋体" w:hint="eastAsia"/>
      <w:b/>
      <w:bCs/>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41">
    <w:name w:val="font41"/>
    <w:basedOn w:val="a0"/>
    <w:qFormat/>
    <w:rPr>
      <w:rFonts w:ascii="Calibri" w:hAnsi="Calibri" w:cs="Calibri" w:hint="default"/>
      <w:color w:val="000000"/>
      <w:sz w:val="21"/>
      <w:szCs w:val="21"/>
      <w:u w:val="none"/>
    </w:rPr>
  </w:style>
  <w:style w:type="paragraph" w:styleId="a7">
    <w:name w:val="header"/>
    <w:basedOn w:val="a"/>
    <w:link w:val="a8"/>
    <w:rsid w:val="00A86572"/>
    <w:pPr>
      <w:tabs>
        <w:tab w:val="center" w:pos="4153"/>
        <w:tab w:val="right" w:pos="8306"/>
      </w:tabs>
      <w:snapToGrid w:val="0"/>
      <w:jc w:val="center"/>
    </w:pPr>
    <w:rPr>
      <w:sz w:val="18"/>
      <w:szCs w:val="18"/>
    </w:rPr>
  </w:style>
  <w:style w:type="character" w:customStyle="1" w:styleId="a8">
    <w:name w:val="页眉 字符"/>
    <w:basedOn w:val="a0"/>
    <w:link w:val="a7"/>
    <w:rsid w:val="00A86572"/>
    <w:rPr>
      <w:rFonts w:asciiTheme="minorHAnsi" w:eastAsiaTheme="minorEastAsia" w:hAnsiTheme="minorHAnsi" w:cstheme="minorBidi"/>
      <w:kern w:val="2"/>
      <w:sz w:val="18"/>
      <w:szCs w:val="18"/>
    </w:rPr>
  </w:style>
  <w:style w:type="character" w:customStyle="1" w:styleId="20">
    <w:name w:val="标题 2 字符"/>
    <w:basedOn w:val="a0"/>
    <w:link w:val="2"/>
    <w:rsid w:val="0053109B"/>
    <w:rPr>
      <w:rFonts w:ascii="Arial" w:eastAsia="华仿" w:hAnsi="Arial" w:cstheme="minorBidi"/>
      <w:b/>
      <w:bCs/>
      <w:color w:val="000000"/>
      <w:kern w:val="2"/>
      <w:sz w:val="24"/>
      <w:szCs w:val="32"/>
      <w:lang w:val="zh-TW" w:eastAsia="zh-TW"/>
    </w:rPr>
  </w:style>
  <w:style w:type="paragraph" w:customStyle="1" w:styleId="10">
    <w:name w:val="列出段落1"/>
    <w:basedOn w:val="a"/>
    <w:uiPriority w:val="99"/>
    <w:qFormat/>
    <w:rsid w:val="0053109B"/>
    <w:pPr>
      <w:spacing w:after="160" w:line="278" w:lineRule="auto"/>
      <w:ind w:firstLineChars="200" w:firstLine="420"/>
    </w:pPr>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10</Pages>
  <Words>563</Words>
  <Characters>3211</Characters>
  <Application>Microsoft Office Word</Application>
  <DocSecurity>0</DocSecurity>
  <Lines>26</Lines>
  <Paragraphs>7</Paragraphs>
  <ScaleCrop>false</ScaleCrop>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86136</dc:creator>
  <cp:lastModifiedBy>陆晨凯</cp:lastModifiedBy>
  <cp:revision>14</cp:revision>
  <dcterms:created xsi:type="dcterms:W3CDTF">2023-07-07T09:35:00Z</dcterms:created>
  <dcterms:modified xsi:type="dcterms:W3CDTF">2025-03-11T08:24:00Z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1565EDB43ACC3829495ACC64AE7CEDB6_43</vt:lpwstr>
  </property>
  <property fmtid="{D5CDD505-2E9C-101B-9397-08002B2CF9AE}" pid="4" name="KSOTemplateDocerSaveRecord">
    <vt:lpwstr>eyJoZGlkIjoiMzEwNTM5NzYwMDRjMzkwZTVkZjY2ODkwMGIxNGU0OTUiLCJ1c2VySWQiOiI0NDczMjA3NjAifQ==</vt:lpwstr>
  </property>
</Properties>
</file>